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№264/17.06.2019 по гр. д. №2301/2019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№264</w:t>
        <w:tab/>
        <w:br/>
        <w:tab/>
        <w:t xml:space="preserve"> </w:t>
        <w:tab/>
        <w:br/>
        <w:tab/>
        <w:t xml:space="preserve"> гр.София, 17.06.2019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седемнадесети юни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ЖИВА ДЕКОВА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ч. гр. дело №2301 по описа за 2019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чл.282, ал.2 ГПК. </w:t>
        <w:tab/>
        <w:br/>
        <w:tab/>
        <w:t xml:space="preserve"> </w:t>
        <w:tab/>
        <w:br/>
        <w:tab/>
        <w:t xml:space="preserve"> Образувано е по молба на „ГОЛД“ ООД, чрез процесуален представител адв.П. К., за спиране на изпълнението на осъдителното въззивно решение от 09.04.2019г. по в. гр. д.№585/2018г. на Апелативен съд – Пловдив относно присъдения размер на обезщетението за неимуществени вреди от 100 000лв.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> </w:t>
        <w:tab/>
        <w:br/>
        <w:tab/>
        <w:t xml:space="preserve"> Молбата е основателна.</w:t>
        <w:tab/>
        <w:br/>
        <w:tab/>
        <w:t xml:space="preserve"> </w:t>
        <w:tab/>
        <w:br/>
        <w:tab/>
        <w:t xml:space="preserve"> Молителят „ГОЛД“ ООД е обжалвал с касационна жалба вх.№4861/13.06.2019г. решението от 09.04.2019г. по в. гр. д.№585/2018г. на Апелативен съд - Пловдив, с което е потвърдено решение № 46/09.02.2018г. по гр. д.№964/2015г. на Окръжен съд – Пазарджик в частта, с която „ГОЛД“ ООД е осъдено солидарно със С. В. Р., да заплати на В. Н. Д. обезщетение за неимуществени вреди за претърпян инцидент на 13.11.2014 г. в 14:55 часа в асансьор в хотел „Р.“ [населено място] /собственост на „ГОЛД“ ООД/ сумата от 37 000лв., ведно със законната лихва, считано от 28.12.2015 г. до окончателното изплащане, както и сумата от 4231,26лв. за периода 13.11.2014г.- 28.12.2015г., както и частта от въззивното решение от 09.04.2019г. по в. гр. д.№585/2018г. на Апелативен съд - Пловдив, с която след частична отмяна на решение № 46/09.02.2018г. по гр. д.№964/2015г. на Окръжен съд – Пазарджик в отхвърлителната част, „ГОЛД“ ООД е осъдено солидарно със С. В. Р., да заплати на В. Н. Д. обезщетение за неимуществени вреди за претърпян инцидент на 13.11.2014 г. в 14:55 часа в асансьор в хотел „Р.“ [населено място] /собственост на „ГОЛД“ ООД/ сумата от още 63 000лв., съставляваща разликата над присъдения в първоинстанционното решение размер от 37 000 лв. до пълния предявен размер от 100 000лв., ведно със законната лихва, считано от 28.12.2015 г. до окончателното изплащане, както и сумата от още 7037,55лв., обезщетение за забава за периода 13.11.2014г.- 28.12.2015г. над присъдения размер от 4231.26лв. до пълния предявен размер от 11 268,81лв.</w:t>
        <w:tab/>
        <w:br/>
        <w:tab/>
        <w:t xml:space="preserve"> </w:t>
        <w:tab/>
        <w:br/>
        <w:tab/>
        <w:t xml:space="preserve">Молбата на „ГОЛД“ ООД за спиране на изпълнението на осъдителното въззивно решение е подкрепена с доказателства – преводно нареждане/вносна бележка от 22.05.2019г. - за внесено обезпечение в размер на 100 000лв., по специалната сметка на Върховния касационен съд. Сумата е постъпила и е по сметката на ВКС, видно от удостоверение от счетоводството на съда от 13.06.2019г. До този размер е присъденото обезщетение за неимуществени вреди и видно от молбата, в тази част се иска спиране на осъдителното въззивно решение.</w:t>
        <w:tab/>
        <w:br/>
        <w:tab/>
        <w:t xml:space="preserve"> </w:t>
        <w:tab/>
        <w:br/>
        <w:tab/>
        <w:t xml:space="preserve">При тези данни и съгласно чл.282, ал.3 ГПК молбата за спиране на изпълнението е основателна и трябва да се уважи.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решение от 09.04.2019г. по в. гр. д.№585/2018г. на Апелативен съд - Пловдив, с което е потвърдено решение № 46/09.02.2018г. по гр. д.№964/2015г. на Окръжен съд – Пазарджик в частта, с която „ГОЛД“ ООД е осъдено солидарно със С. В. Р., да заплати на В. Н. Д. обезщетение за неимуществени вреди за претърпян инцидент на 13.11.2014 г. в 14:55 часа в асансьор в хотел „Р.“ [населено място] /собственост на „ГОЛД“ ООД/ сумата от 37 000лв., ведно със законната лихва, считано от 28.12.2015 г. до окончателното изплащане, както и в частта от въззивното решение от 09.04.2019г. по в. гр. д.№585/2018г. на Апелативен съд - Пловдив, с която след частична отмяна на решение № 46/09.02.2018г. по гр. д.№964/2015г. на Окръжен съд – Пазарджик в отхвърлителната част, „ГОЛД“ ООД е осъдено солидарно със С. В. Р., да заплати на В. Н. Д. обезщетение за неимуществени вреди за претърпян инцидент на 13.11.2014 г. в 14:55 часа в асансьор в хотел „Р.“ [населено място] /собственост на „ГОЛД“ ООД/ сумата от още 63 000лв., съставляваща разликата над присъдения в първоинстанционното решение размер от 37 000 лв. до пълния предявен размер от 100 000лв., ведно със законната лихва, считано от 28.12.2015 г. до окончателното изплащане.</w:t>
        <w:tab/>
        <w:br/>
        <w:tab/>
        <w:t xml:space="preserve"> </w:t>
        <w:tab/>
        <w:br/>
        <w:tab/>
        <w:t xml:space="preserve"> Да се издаде препис от определението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