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№2812/21.02.2020 по адм. д. №12751/2019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е по чл. 208 и сл. АПК. Образувано е по касационна жалба подадена от Ж.Г против решение № 3536/27.05.2019 год. постановено по дам. дело № 7554/2018 год. по описа на Административен съд – София-град.</w:t>
        <w:tab/>
        <w:br/>
        <w:tab/>
        <w:t xml:space="preserve">В касационната жалба се излагат твърдения за незаконосъобразност и нецелесъобразност на съдебния акт и за противоречието му със закона и фактите по делото. Прави се искане съдът да признае трудовия стаж и осигурителния доход за времето посочено в удостоверение обр.УП №2/26.06.2018 год. издадено от „ЕМ ТО ТРЕЙД“ ЕООД за периодите 16.09.2015 год.-01.10.2015 год. и от 11.11.2016 год. – 12.04.2017 год.</w:t>
        <w:tab/>
        <w:br/>
        <w:tab/>
        <w:t xml:space="preserve">Ответникът по касационната жалба директорът на ТП на НОИ – София-град в писмени бележки изразява становище за неоснователност на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и след проверка на решението за валидност, допустимост и съответствие с материалния закон, съгласно чл. 218, ал. 2 от АПК съдът намира касационната жалба за неоснователна.</w:t>
        <w:tab/>
        <w:br/>
        <w:tab/>
        <w:t xml:space="preserve">С решение № 3536/27.05.2019 год. постановено по адм. дело № 7554/2018 г. по описа на Административен съд – София-град е отхвърлена жалбата на Ж.Г срещу решение № 2153–21–176/19.06.2018 год. на директора на ТП на НОИ – София-град и потвърденото с него разпореждане № [ЕГН] от 28.02.2018 год. на ръководител "ПО" при ТП на НОИ – София-град, с което на основание чл.21, ал.1 от НПОС е преизчислена личната и пенсия за инвалидност поради общо заболяване като за претендирания за зачитане осигурителен стаж при „ЕМ ТО ТРЕЙД“ ЕООД е прието, че удостоверителния документ /УП-3/ издаден от осигурителя е нередовен и са взети само данните от Регистъра на осигурените лица за времето от 11.11.2016 год. – 28.02.2017 год. Административният съд е приел, че оспореният акт е издаден от компетентен орган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Анализирайки фактите по спора е достигнал до извода, че подписът положен под въпросното УП-3 № 1/18.05.2017 год. от името на Д.Вич не е положен от същият, както и че подписът положен от Т.Р, с който е направена заверка на трудовата книжка на лицето за периода 16.09.2015 год. до 01.10.2015 год. не е положен от лицето положило подписите „за“ Т.Р в декларация за съгласие и образец от подписа нотариално заверен от нотариус Р.Д.Т изводи на съда се базират на изготвената по делото съдебно-графологична експертиза, която съдът е приел като компетентно изготвена и неоспорена от страните. Съдът е взел предвид и фактът, че печатът положен под УП-3 № 1/18.05.2017 год. е на „ЕМ ТО ТРЕЙД“ ООД, а не на „ЕМ ТО ТРЕЙД“ ЕООД, каквато юридическа форма има дружеството след 16.02.2016 год. Предвид установеното от експертизата и въз основа на всички доказателства по делото съдът е приел, че лицето не е оборило констатацията на административния орган, че изложените данни в горепосоченото УП не са истински. Приел е за верни и доказани изводите на органа, че при преизчисление на пенсията на лицето следва да се вземат предвид само данните от Регистъра на осигурените лица. В този смисъл първоинстанционният съд е отхвърлил жалбата на Гаджалова срещу решението на директора на ТП на НОИ София-град. Решението е правилно.</w:t>
        <w:tab/>
        <w:br/>
        <w:tab/>
        <w:t xml:space="preserve">Настоящият състав на съда напълно споделя изводите на първоинстанционния съд относно зачитането на осигурителен стаж само за времето, за което са подадени данни в Регистъра на осигурените лица, а именно за периода от 11.11.2016 год. до 28.02.2017 год. Правилно първоинстанционният съд е приел, че претендираните периоди от 16.09.2015 год. до 01.10.2015 год. и от 11.11.2016 год. до 12.04.2017 год. в „ЕМ ТО ТРЕЙД“ ЕООД не следва да се зачитат за осигурителен стаж, тъй като издаденото от дружеството УП-3 № 1/18.05.2017 год. не отразява действително придобит осигурителен стаж. Настоящият състав на съда напълно споделя изводите на Административен съд - София-град и на основание чл.221, ал.2, изр. второ от АПК няма да ги преповтаря. Безспорно е установено по делото видно от писмо изх.№ 328200-6659/16.04.2019 год. издадено от ГД „Гранична полиция“, че сръбският гражданин Д.Вич /управител на дружеството към датата на издаване на удостоверението/ не е бил на територията на Р. Б на 18.05.2017 год.-датата на която е издадено УП-3 № 1, на 11.11.2016 год.-датата, на която е сключен трудовия договор между лицето и Д.Вич, на 20.03.2017 год.-датата, на която е издадена служебна бележка за доходи от трудова дейност за 2016 год. от „ЕМ ТО ТРЕЙД“ ЕООД. Следва да има предвид и положения печат върху удостоверението, който не отговаря на правната форма на дружеството към датата на издаването му. Видно от вписването в Търговския регистър от 16.02.2016 год. дружеството е преобразувано от ООД в ЕООД и към датата на издаване на удостоверението същото е било ЕООД, а не както е посочено на печата върху същото ООД. Тези доказателства ведно с неоспорената от страните експертиза на вещото лице безспорно доказват неверността на удостоверените данни в УП-3 № 1/18.05.2017 год. Въз основа на тези обстоятелства правилно административният орган е приел за достоверни само данните в Регистъра на осигурените лица и е признал осигурителен стаж само за времето от 11.11.2016 год. до 28.02.2017 год. Този стаж прибавен към стажът за времето от 01.10.2015 год. до 30.09.2016 год., когато лицето е получавало парично обезщетение за безработица и стажът от 12.04.2017 год. до 24.05.2017 год. при осигурителя „Напоителни системи“ формират общ осигурителен стаж придобит след пенсиониране в размер на 03 год.11 мес. и 07 дни.</w:t>
        <w:tab/>
        <w:br/>
        <w:tab/>
        <w:t xml:space="preserve">Като е отхвърлил жалбата на лицето административният съд е постановил правилно съдебно решение, което не страда от пороците визирани в касационната жалба. Същата се явява неоснователна и като такава следва да се отхвърли.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 РЕШИ:</w:t>
        <w:tab/>
        <w:br/>
        <w:tab/>
        <w:t xml:space="preserve">ОСТАВЯ В СИЛА решение № 3536/27.05.2019 год. постановено по адм. дело № 7554/2018 год. по описа на Административен съд –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