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№2522/18.02.2020 по адм. д. №14477/2019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чл.145 и сл. от Административнопроцесуалния кодекс /АПК/.</w:t>
        <w:tab/>
        <w:br/>
        <w:tab/>
        <w:t xml:space="preserve">Образувано е по жалба на "К. Т" ООД, със седалище гр. С., представлявано от управителя К.К, срещу заповед № РД 48 - 68/12.11.2019г. на министъра на земеделието, храните и горите, с която на основание чл.36к, ал.1от ЗЛОД (ЗАКОН ЗЗД ЛОВА И ОПАЗВАНЕ НА ДИВЕЧА) са обявени резултатите от конкурс за предоставяне на стопанисването и ползването на дивеча в дивечовъден участък "Сакара" в района на дейност на "Държавно горско стопанство Свиленград", териториално поделение на "Югоизточно държавно предприятие", гр. С..</w:t>
        <w:tab/>
        <w:br/>
        <w:tab/>
        <w:t xml:space="preserve">В жалбата се излагат доводи, че заповедта е незаконосъобразна, като издадена след изтичане на законоустановения преклузивен срок по чл.36к, ал.1 от ЗЛОД (ЗАКОН ЗЗД ЛОВА И ОПАЗВАНЕ НА ДИВЕЧА)( ЗЛОД), което представлява съществено нарушение на материалноправните и процесуални разпоредби за провеждане на конкурса. Твърди се, че констатациите на комисията, въз основа на които жалбоподателя не е допуснат до по - нататъшно участие в конкурса са неправилни и не кореспондират със закона и представената оферта. Смята, че предложеният специалист отговаря напълно на условията за провеждане на конкурса, като притежава средно специално образование след преминат не 4 - годишен курс на обучение, а 5 - годишен срок за обучение. Позовава се на писмо от 31.10.2019г. на министерството на образованието и науката, съгласно което общият срок на придобиване на средно образование и професионална квалификация на предложеното към офертата лице е 5 години. По подробно развити доводи в жалбата, счита че дружеството неправилно в противоречие с материалноправните разпоредби и процесуални правила, не е допуснато до следващия етап от конкурса и не е участвало в класирането. Претендира се отмяна на оспорената заповед и присъждане на сторените по делото разноски.</w:t>
        <w:tab/>
        <w:br/>
        <w:tab/>
        <w:t xml:space="preserve">Ответникът - министърът на земеделието, храните и горите, чрез процесуален представител в съдебно заседание оспорва жалбата и моли съдът да потвърди издадената заповед като законосъобразна. Претендира присъждане на юрисконсултско възнаграждение.</w:t>
        <w:tab/>
        <w:br/>
        <w:tab/>
        <w:t xml:space="preserve">Заинтересованата страна "Г. И" ЕООД, чрез процесуален представител в писмено становище и в съдебно заседание оспорва жалбата като неоснователна и моли за оставяне в сила на обжалвания административен акт. Претендира присъждане на сторените разноски.</w:t>
        <w:tab/>
        <w:br/>
        <w:tab/>
        <w:t xml:space="preserve">Върховният административен съд, състав на пето отделение, след като прецени доводите на страните и събраните по делото доказателства, приема за установено от фактическа страна следното:</w:t>
        <w:tab/>
        <w:br/>
        <w:tab/>
        <w:t xml:space="preserve">Със заповед №РД 48 -55 от 28.08.2019г. министърът на земеделието, храните и горите на основание чл.36б, вр. с чл.36, ал.1 от ЗЛОД (ЗАКОН ЗЗД ЛОВА И ОПАЗВАНЕ НА ДИВЕЧА) е открил конкурс за предоставяне стопанисването и ползването на дивеча в дивечовъден участък "Сакара" в района на дейност на териториално поделение "Държавно горско стопанство Свиленград", обособен със заповед №РД - 48 -21/08.04.2019г. на министъра на земеделието, храните и горите. Със заповедта са определени изискванията към кандидатите за участие в процедурата, изискванията към съдържанието на предложенията за участие на кандидатите, критериите за оценка на предложенията, условията за провеждане на конкурса, гаранция за участие, като е утвърдена конкурсната документация, неразделна част от заповедта.</w:t>
        <w:tab/>
        <w:br/>
        <w:tab/>
        <w:t xml:space="preserve">Със заповед №РД -48 -20/14.08.2017г. на министъра на земеделието, храните и горите са оправомощени директорите на държавните предприятия по чл.163 от ЗГ (ЗАКОН ЗЗД ГОРИТЕ) да назначават комисии за провеждане на конкурси за предоставяне на стопанисването и ползването на дивеча в дивечовъдните участъци по чл.10 от ЗЛОД (ЗАКОН ЗЗД ЛОВА И ОПАЗВАНЕ НА ДИВЕЧА) при условията и реда на чл.36д, ал.2,3 и 4 от ЗЛОД. По отношение на дивечовъден участък "Сакара", директорът на "Югоизточно държавно предприятие" ДП - гр. С. е издал заповед №РД -10 - 247/09.10.2019г., с която е назначил конкурсна комисия в състав: председател, 4 постоянни и 2 резервни членове.</w:t>
        <w:tab/>
        <w:br/>
        <w:tab/>
        <w:t xml:space="preserve">Видно от протокола на комисията от 09.10.2019г. за конкурса са постъпили в определения срок три предложения от "К. Т" ООД гр. С., "Г. И" ЕООД, гр. Х. и "Т. С" ЕООД гр. С.. При отваряне на основния плик на кандидат №1 и настоящ жалбоподател "К. Т" ООД и проверка на представените в плик А документи, комисията е констатирала, че предложението съдържа всички изискуеми документи, но е налице несъответствие на същите, съгласно условията за участие в процедурата, посочени в раздел IV, т.1, б."з" от условията за провеждане на конкурса, а именно един от предложените от кандидата специалисти по лавно стопанство не отговаря на изискването за завършено висше лесовъдско образование или завършено средно специално образование с най - малко 4 годишен срок на обучение. В резултат на това и на основание чл.36ж от ЗЛОД, комисията е отстранила дружеството - жалбоподател от по нататъшно участие в конкурса, тъй като не отговаря на изискванията на чл.36а, ал.1, т.7, б"б" във връзка с раздел IV, т.1,б."з" и т.5,б."б" от Условията за провеждане на конкурса за предоставяне стопанисването и ползването на дивеча в ДУ "Сакара".</w:t>
        <w:tab/>
        <w:br/>
        <w:tab/>
        <w:t xml:space="preserve">Въз основа на изготвения протокол от комисията със заповед №РД 48 -68/12.11.2019г. на министъра на земеделието, храните и горите, на основание чл.36к, ал.1 от ЗЛОД са обявени резултатите от конкурса за предоставяне на стопанисването и ползването на дивеча в дивечовъден участък "Сакара" в района на дейност на "Държавно горско стопанство Свиленград", ТП на "Югоизточно държавно предприятие", гр. С., като на първо място е класиран кандидата "Г. И" ЕООД гр. Х. с 726,7322 точки, а на второ място "Т. С" ЕООД гр. С. с 407, 9789 точки.</w:t>
        <w:tab/>
        <w:br/>
        <w:tab/>
        <w:t xml:space="preserve">По делото като доказателства са приети офертите, ведно със съответните документи и предложения на участниците в конкурса. Видно от така приетите доказателства жалбоподателят е представил, като част от конкурсната документация за лицето К.Ж:трудов договор №1450/07.10.2019г., съгласно който след спечелване на конкурса, лицето да изпълнява длъжността "специалист ловно стопанство". Представена е справка от НАП за подадено уведомление по чл.62, ал.5 от КТ за лицето К.Ж, удостоверение за подборно ловуване на основание чл.26 от ЗЛОД от 12.12.2012г., диплома №2814 -083 от 01.08.2001г., издадена от Техникум по горско стопанство и дървообработване със специалност "горско и ловно стопанство", задочна форма на обучение със срок на обучение 2 години и свидетелство за зрелост и квалификация №026314 от СПТУ по автотранспорт за получено средно образование и квалификация втори раздел с професия шофьор С1 - автомонтьор.</w:t>
        <w:tab/>
        <w:br/>
        <w:tab/>
        <w:t xml:space="preserve">При така установените факти, съдът достига до следните правни изводи:</w:t>
        <w:tab/>
        <w:br/>
        <w:tab/>
        <w:t xml:space="preserve">Жалбата е процесуално допустима - подадена е от надлежна страна в срока по чл.149, ал.1 от АПК. Разгледана по същество, след проверка на административния акт съгласно чл.168, ал.1 във връзка с чл.146 от АПК, същата е неоснователна.</w:t>
        <w:tab/>
        <w:br/>
        <w:tab/>
        <w:t xml:space="preserve">Обжалваната заповед е издадена от компетентния административен орган - министъра на земеделието, храните и горите, съгласно приложимата редакция на чл.36к, ал.1 /ДВ. бр.58 от 2017г., в сила от 18.07.2017г./, в съответствие с целта на закона и в предписната от закона форма - писмена заповед. Изрично като фактическо основание за издаване на заповедта е цитиран протокол за работата на комисията от 09.10.2019г., разгледала подадените от кандидатите конкурсни документи и предложения и взетото решение за недопускане на жалбоподателя до по - нататъшно участие в конкурса. Процесната заповед съдържа изискуемите реквизити по чл.59, ал.2, от АПК 7 адресатите на акта, издател, разпоредителна част, по какъв ред и в какъв срок може да се обжалва, както и дата на издаване и подпис на лицето, издало акта.</w:t>
        <w:tab/>
        <w:br/>
        <w:tab/>
        <w:t xml:space="preserve">Неоснователни са наведените твърдения на жалбоподателя за незаконосъобразност на оспорената заповед, поради издаването й след законоустановения преклузивен срок по чл.36к, ал.1 от Закона лова и опазване на дивеча. Действително съгласно цитираната разпоредба, министърът на земеделието, храните и горите със заповед обявява резултатите от класирането не по - късно от 14 - работни дни след приключване на работата на комисията. Не е спорно по делото, че в случая този срок не е спазен, тъй като работата на комисията е приключила на 09.10.2019г., видно от съставения протокол, а процесната заповед е издадена на 12.11.2019г., след изтичане на 14 дневния срок. Трайна и безпротиворечива е съдебната практика на Върховния административен съд, че сроковете, в които административните органи следва да издадат своите актове са инструктивни, а не преклузивни и изтичането на същите не отнема възможността на органа да се произнесе след установения за това срок. Неспазването на инструктивния срок в случая, макар и формално да е налице, не може да се приеме като съществено процесуално нарушение, което на самостоятелно основание да послужи за отмяна на акта. Произнасянето на административния орган след изтичане на установения за това срок, който е инструктивен не може да се отрази на валидността на административният акт, тъй като не представлява съществено нарушение от категорията на тези, които водят до незаконосъобразност или нищожност на акта.</w:t>
        <w:tab/>
        <w:br/>
        <w:tab/>
        <w:t xml:space="preserve">При издаване на заповедта не са допуснати съществени нарушения на административнопроизводствените правила. Видно от приетите по делото доказателства, при провеждане на конкурсът е спазена процедурата, регламентирана в чл.36 - чл.36к от ЗЛОД и чл.31б от ППЗЛОД, за провеждане на конкурси за предоставяне стопанисването и ползването на дивеча в дивечовъдните участъци по чл.10 от ЗЛОД на лицата по чл.34, ал.1, т.1, 3,4 и 5 от ЗЛОД. В съответствие с чл.36д, ал.1 от ЗЛОД конкурсът е проведен от комисия, назначена със заповед №Рд -10 -247 /09.10.2019г. на директора на "Югоизточно държавно предприятие" ДП - гр-Сливен, оправомощен със заповед №РД - 48 -55/28.08.2019г. на министъра на земеделието, храните и горите да назначава комисия за провеждане на конкурс за предоставяне на стопанисването и ползването на дивеча в дивечовъдните участъци по чл.10 от ЗЛОД при условията и по реда на чл.36д, ал.2,3 и 4 от ЗЛОД. За конкретния дивечовъден участък "Сакара" издадената заповед от директора на "Югоизточно държавно предприятие" ДП - Сливен е определена комисия в изискуемия по чл.36д, ал..2 от ЗЛОД състав, при необходимия образователен и квалификационен ценз на членовете й. Видно от представения по делото протокол, комисията е заседавала в пълен състав, разгледала е всички депозирани предложения, осигурила е участие на кандидатите в проведеното заседание, изготвила е протокол, подписан единодушно от всичките й членове.</w:t>
        <w:tab/>
        <w:br/>
        <w:tab/>
        <w:t xml:space="preserve">Настоящият съдебен състав намира, че оспореният административният акт е издаден в съответствие с приложимите материалноправни разпоредби. Спорен в настоящото производство е въпроса доколко законосъобразно комисията по чл.36д от ЗЛОД е отстранила от участие в процесния конкурс жалбоподателя. За да обоснове тези свои изводи, комисията е констатирала от представените от доказателства, че един от предложените от кандидата и настоящ жалбоподател специалисти по ловно стопанство К.Ж не отговаря на поставените в условията за провеждане на конкурса изисквания - да има завършено висше лесовъдско образование или завършено средно специално образование с най - малко 4 годишен срок на обучение. Видно от представената диплома, комисията е установила, че лицето притежава необходимото образование, но с 2 годишен срок на обучение, а не 4 годишен срок, каквото е изискването в условията за провеждане на конкурса. Предвид горното е прието, че кандидатът не отговаря на изискванията на чл.36а, ал.1, т.7, б"б" във връзка с раздел IV, т.1, б."з" и т.5,б."б" от Условията за провеждане на конкурса.</w:t>
        <w:tab/>
        <w:br/>
        <w:tab/>
        <w:t xml:space="preserve">Оплакванията на жалбоподателя, че констатациите на комисията, въз основа на които е отстранен от участие са неправилни и незаконосъобразни, съдът намира за неоснователни.</w:t>
        <w:tab/>
        <w:br/>
        <w:tab/>
        <w:t xml:space="preserve">С изричната разпоредба на чл.36а, ал.1,т.7 от ЗЛОД е въведено абсолютно изискване за допустимост на кандидатите за стопанисване и ползване на дивеча за съответния дивечовъден участък - да имат сключени трудови договори със специалист по ловно стопанство с висше образование с не по - малко от три години стаж в областта на ловното стопанство, назначен за стопанисване на дивеча и с най - малко един специалист по ловно стопанство, който има свидетелство за подборен отстрел, за всеки 2500 хектара ловна площ. От приетите и неоспорени по делото писмени доказателства се установява, че в изпълнение на посоченото изискване на закона - чл.36а, ал.1, т.7 ЗЛОД, жалбоподателят е представил трудови договори №1448 от 02.10.2019г. и №1450 от 07.10.2019г., сключени със специалисти по ловно стопанство във връзка с провеждания конкурс. Не е спорно по делото, че лицето К.С, с което е сключен трудов договор притежава висше образование, специалност Горско стопанство, спорно е спазването на изискването по отношение на лицето К.Ж, притежаващ средно специално образование със специалност "горско и ловно стопанство".</w:t>
        <w:tab/>
        <w:br/>
        <w:tab/>
        <w:t xml:space="preserve">Видно от заповед №РД -48 - 55/28.08.2019г. на министъра на земеделието, храните и горите и Условията за провеждане на конкурса в раздел IV, т.1, б."з" са възпроизведени изискванията на чл.36а, ал.1, т.7 от ЗЛОД, като в т.5, б." за удостоверяване на придобитото право на подборно ловуване, кандидатът представя диплома за завършено висше лесовъдско образование или за завършено средно специално образование с най - малко 4 годишен срок на обучение с положени или успешно издържани изпити по една от следните учебни дисциплини - "ловно стопанство", "биология на дивеча", "екология на дивеча", "болести по дивеча", "девечовъдство" или дивечознание". Цитираната по - горе заповед на министъра, ведно с условията за провеждане на конкурса представлява индивидуален административен акт и подлежи на обжалване по реда на АПК. В случай, че жалбоподателят не е бил съгласен с въведените условия, като ограничителни или неясни за него е била налице законовата възможност да я обжалва. Такива твърдения не са наведени в жалбата и не са представени доказателства, поради което съдът приема, че заповедта на министъра на замеделието, храните и горите за провеждане на конкурса и Условията към нея са влезли в сила и жалбоподателят е бил длъжен при изготвяне на предложението да се придържа точно към условията за провеждане на процедурата по аргумент от чл.36г от ЗЛОД.</w:t>
        <w:tab/>
        <w:br/>
        <w:tab/>
        <w:t xml:space="preserve">Относно спорния по делото въпрос дали представените към предложението дипломи за придобито образование на лицето К.Ж отговарят на изискванията на раздел IV, т.1, б."з" и т.5,б."б" от Условията за провеждане на конкурса и разпоредбата на чл.36а, ал.1, т.7, б"б" от ЗЛОД, съдът намира следното: видно от представената по делото диплома №2814 -083 от 01.08.2001г., издадена от Техникум по горско стопанство и дървообработване със специалност "горско и ловно стопанство", лицето К.Ж е придобил средно специално образование, задочна форма на обучение със срок на обучение 2 години, а съгласно свидетелство за зрелост и квалификация №026314 от СПТУ по автотранспорт е получил средно общо образование и квалификация втори раздел с професия шофьор С1 - автомонтьор с три годишен срок на обучение.</w:t>
        <w:tab/>
        <w:br/>
        <w:tab/>
        <w:t xml:space="preserve">Твърдението на жалбоподателя, че предложеното от него лице отговаря напълно на условията за провеждане на конкурса, като дори притежава средно специално образование след преминат не 4 годишен /какъвто е изискуемият/, а 5 годишен срок на обучание са неоснователни и не намират опора в представените по делото доказателства и закона.</w:t>
        <w:tab/>
        <w:br/>
        <w:tab/>
        <w:t xml:space="preserve">В разпоредбата на §1, т.20 от ДР на ЗЛОД е дадена легална дефиниция на "Специалист по ловно стопанство". Съгласно същата, това е физическо лице със завършено висше образование в Лесотехническия университет или със средно специално образование с най - малко 4 - годишен срок на обучение, което е издържало изпит по една от следните учебни дисциплини: "ловно стопанство", "биология на дивеча", "екология на дивеча", "болести по дивеча", "дивечовъдство" или дивечознание". След като в цитираната разпоредба законодателят е поставил изрично изискване за най - малко 4 годишен курс на обучение при придобиване на средно специално образование, а придобитото от лицето К.Ж е със срок на обучение 2 години, становището на комисията, че не отговаря на заложените от законодателя изисквания е правилно и сътоветно на цитираната разпоредба, която е въпроизведена и в Условията за провеждане на конкурса. Безспорно е, че лицето отговаря на изискването за придобито средно специално образование, но не и на кумулативното изискване за преминат 4 годишен срок на обучение за "специалист по ловно стопанство". Разпоредбата на §1, т.20 от ДР на ЗЛОД поставя изискване за 4 годишен курс на обучение по съответната специалност, а не за придобиване на средно специално образование, независимо от специалностите за които е придобито.</w:t>
        <w:tab/>
        <w:br/>
        <w:tab/>
        <w:t xml:space="preserve">Представеното от жалбоподателя писмо изх-№1321 -873/31.10.2019г. на Министерство на образованието и науката, с което е изразено становище, че общият срок на обучение за придобиване на средно образование и професионална квалификация на лицето К.Ж е пет години не представлява годно доказателство, събрано по предвидения в ГПК ред, приложим на основание чл.144 от АПК и съдържанието му не опровергава извода на комисията, че лицето не отговаря на изискванията за преминат 4 годишен курс на обучение за "специалист ловно стопанство".</w:t>
        <w:tab/>
        <w:br/>
        <w:tab/>
        <w:t xml:space="preserve">Съгласно разпоредбата на чл.36ж, ал.1, т.2 от ЗЛОД Комисията не допуска до участие в конкурса, кандидат, който не отговаря на изискванията на чл.36а, ал.1 от същия закон. Съответствието на кандидатите с императивните изисквания, установени в чл.36а ЗЛОД е абсолютна предпоставка за допустимост на подадените предложения, за наличието на която администартивният орган следи служебно. Ето защо, като е установила, че жалбоподателят не отговаря на изискванията на чл.36а, ал.1, т.7,б. "б" във връзка с раздел IV, т.1, б."з" и т.5,б."б" от Условията за провеждане на конкурса за предоставяне стопанисването и ползване на дивеча в ДУ "Сакара", на основание чл.36ж от ЗЛОД, комисията законосъобразно е взела решение за недопускане до по - нататъшно участие на кандидата "К. Т" ООД.</w:t>
        <w:tab/>
        <w:br/>
        <w:tab/>
        <w:t xml:space="preserve">По изложените съображения, въз основа на представените от страните доказателства и след извършена, на основание чл.168 от АПК служебна проверка за законосъобразността на оспорения акт по отношение на всички основания по чл.146 АПК, съдът счита, че заповед №РД 48 - 68/12.11.2019г. на министъра на земеделието, храните и горите, се явява законосъобразна, като издадена от компетентен орган и в изискуемата форма, в съответствие с материалноправните разпоредби и целта на закона, и без да са допуснати съществени процесуални нарушения, поради което жалбата на "К. Т" ООД като неоснователна, следва да бъде отхвърлена.</w:t>
        <w:tab/>
        <w:br/>
        <w:tab/>
        <w:t xml:space="preserve">При този изход на спора, претенциите на ответника и заинтеросавата страна за присъжане на разноски са основателни и следва да бъдат възложени на "К. Т". В полза на МЗХГ следва да се присъди юрисконсултско възнаграждение в размер на 100лв., а в полза на "Г. И" ЕООД адвокатско възнаграждение в размер на 1200лв., доказано с представеният договор за правна защита и съдействие и фактура за реалното му заплащане.</w:t>
        <w:tab/>
        <w:br/>
        <w:tab/>
        <w:t xml:space="preserve">Воден от изложеното и на основание чл.172, ал.2, предл. последно АПК, Върховният административен съд, пето отделение, </w:t>
        <w:tab/>
        <w:br/>
        <w:tab/>
        <w:t xml:space="preserve">РЕШИ:</w:t>
        <w:tab/>
        <w:br/>
        <w:tab/>
        <w:t xml:space="preserve"/>
        <w:tab/>
        <w:br/>
        <w:tab/>
        <w:t xml:space="preserve">ОТХВЪРЛЯ жалбата на "К. Т" ООД, със седалище и адрес на управление гр. С., ж. к. "Г. Д", бл.22, вх.В, ап.1В, представлявано от управителя К.К, срещу заповед №РД 48 - 68/12.11.2019г. на министъра на земеделието, храните и горите.</w:t>
        <w:tab/>
        <w:br/>
        <w:tab/>
        <w:t xml:space="preserve">ОСЪЖДА "К. Т" ООД, със седалище и адрес на управление гр. С., ж. к. "Г. Д", бл.22, вх.В, ап.1В, представлявано от управителя К.К да заплати на министерство на земеделието, храните и горите юрсисконсултско възнаграждение в размер на 100/ сто /лева.</w:t>
        <w:tab/>
        <w:br/>
        <w:tab/>
        <w:t xml:space="preserve">ОСЪЖДА "К. Т" ООД, със седалище и адрес на управление гр. С., ж. к. "Г. Д", бл.22, вх.В, ап.1В, представлявано от управителя К.К да заплати на "Г. И" ЕООД със седалище и адрес на управление гр. Х., ул."Г.С.Р" №24, вх.В, ет.5, ап.52, представлявано от Б.Б, адвокатско възнаграждение в размер на 1200 /хиляда и двеста/ лева.</w:t>
        <w:tab/>
        <w:br/>
        <w:tab/>
        <w:t xml:space="preserve">РЕШЕНИЕТО подлежи на касационно обжалване в 14 - дневен срок от съобщението за изготвянето му пред петчленен състав на Върховния административен съд.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