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№4245/05.04.2017 по адм. д. №454/2017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Регионална инспекция по околна среда и водите гр. Б. срещу решение № 1771 от 03.11.2016г. на Административен съд Бургас по адм. дело № 166/2016г. С него се отменя решение № БС-69-П/02.12.2015г. на директора на Регионална инспекция по околна среда и водите Бургас и върната преписката за произнасяне.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</w:t>
        <w:tab/>
        <w:br/>
        <w:tab/>
        <w:t xml:space="preserve">Ответникът, [фирма] чрез процесуален представител адвокат взема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административня съд е образувано по жалба на [фирма] против цитираното решение на директора на Регионална инспекция по околна среда и водите /РИОСВ/ Бургас. С него е прекратена процедурата по преценяване необходимостта от извършване на оценка въздействието върху околната среда/ОВОС/ за инвестиционно предложение /ИП/ "Изграждане на жилищна сграда в поземлен имот с идентификатор [номер] /УПИ [номер]- [номер]</w:t>
        <w:tab/>
        <w:br/>
        <w:tab/>
        <w:t xml:space="preserve">, кв. 44/ [населено място]. Възраженията са били за незаконосъобразност на решението, поради неверен извод на органа, че не е собственик на имота като не зачита документите за собственост и повдига спор, извън настоящето производство. Наред с това, липсва аргументация досежно второто основание за отказ по чл. 4а от Наредба за условията и реда за извършване на оценка на въздействието върху околната среда /НУРИОВОС/ като становището на директора на Басейнова дирекция /БД/ "Черноморски район" не е за недопустимост на ИП, а дава указания за начина на неговата реализация. Поддържат се и доводи за неспазване на сроковете за произнасяне и неуведомяване за исканото становище от басейнова дирекция.</w:t>
        <w:tab/>
        <w:br/>
        <w:tab/>
        <w:t xml:space="preserve">Съдът е разгледал по същество жалбата която приел за основателна.</w:t>
        <w:tab/>
        <w:br/>
        <w:tab/>
        <w:t xml:space="preserve">Установено е от доказателствата по приложената преписка, че с уведомление вх. № 881/05.02.2015г. [фирма] е заявило пред директора на РИОСВ Бургас инвестиционното си предложение за изграждане на жилищна сграда в [населено място], [община]. След това с уведомление изх. № 881/18.04.2015г. директорът на РИОСВ Бургас е поискал от [фирма] представяне на документация за наличие на ПУП, одобрен до 07.02.2014г. и наличието на съответствие с неговите предвиждания, както и да се ангажират доказателства, че дружеството има качество на възложител на ИП, чрез представяне на документи за собственост и владеене на имота. От представените документи и становище на директорът на БД Черноморски район съдът е установил, че жалбоподателят е собственик на имота, съгласно представените доказателства и инвестиционното предложение е допустимо, като директорът на РИОСВ Бургас е излязъл извън обвързаната си компетентност, като недопустимо в условията на оперативна самостоятелност, която не притежава е направил различен извод, че ИП е недопустимо и към реализацията му следва да се пристъпи след изграждане на селищна канализационна система за англомерация [населено място] и осигурена възможност за подходящо пречистване на отпадните води от сградите, предвидени за застрояване. При липса на нарушения в процедурата и при неоснователни констатации относно правото на собственост и неоснователни констатации за недопустимост на ИП решението е отменено изцяло и преписката върната на органа за ново произнасяне съгласно мотивите на решението. Решението е правилно.</w:t>
        <w:tab/>
        <w:br/>
        <w:tab/>
        <w:t xml:space="preserve">Съдът е извършил проверка на всички доводи на страните въз основа на доказателствата по приложената преписка и събраните в съдебното производство и е извел обоснован извод за фактите от съществено значение за правилното решаване на спора. Констатациите относно правото на собственост са обосновани на представените доказателства с които се оборват констатациите в оспорения административен акт. Представените доказателства в касационното производство са неотносими към спора тъй като в чл. 220 АПК е предвидена забрана за нови фактически установявания, като Върховният съд преценява прилагането на материалния закон въз основа на фактите, установени от първоинстанционния съд в обжалваното решение. Спорът за собственост е извън настоящето производство и няма място като основание в административния процес за издаване на административен акт. Предвид изложеното съдът правилно е основал изводите си на съществуващите официални писмени доказателства в резултат на което е изведен верен правен извод за незаконосъобразност на решението в частта му по т. 1. По отношение на т. 2 от него съдът е приел за неверни изводите относно недопустимостта на ИП. При съобразяване на разпоредбите на чл. 93, ал. 1, т. 1 и т. 2 от ЗООС, чл. 2, ал. 1, т. 2 вр. с чл. 2а, ал. 2, чл. 4а, ал. 1 НУРИОВОС и чл. 155, ал. 1, т. 23 от ЗВ съдът е извел обоснован фактически и правен извод, че крайното становище на Басейнова дирекция "Черноморски лрайон" е за допустимост на инвестиционното предложение под условие - след въвеждане в експлоатация на канализационната система на населеното място и отвеждане на отпадъчните води към действата ПСОВ. Поради това не са налице основанията по чл. 2а, ал. 2 онт Наредба за прекратяване на процедурата пред РИОСВ. Предвид изложеното не се установяват сочените касационни основания за отмяна на решението по чл. 209, т. 3 АПК и същото като правилно следва да бъде оставено в сила.</w:t>
        <w:tab/>
        <w:br/>
        <w:tab/>
        <w:t xml:space="preserve">Воден от горното и на основание чл. 221, ал. 2, пр. първо АПК Върховен административен съд шесто отделение РЕШИ:</w:t>
        <w:tab/>
        <w:br/>
        <w:tab/>
        <w:t xml:space="preserve">ОСТАВЯ В СИЛА решение № 1771 от 03.11.2016г. на Административен съд Бургас по адм. дело № 166/2016г.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