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№442/12.08.2019 по търг. д. №26/2019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442</w:t>
        <w:tab/>
        <w:br/>
        <w:tab/>
        <w:t xml:space="preserve"> </w:t>
        <w:tab/>
        <w:br/>
        <w:tab/>
        <w:t xml:space="preserve">София, 12.08. 2019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пети юни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прокурора………………….………………......, като изслуша докладваното от съдията Е. М т. д. № 26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с вх. № 16303 от 21.ІХ.2018 г. на пловдивското „Импулс-МС” АД, подадена чрез неговия процесуален представител по пълномощие от АК-Пловдив против решение № 2004 на Софийския апелативен съд, ТК, 13-и с-в, от 26.VІІ.2018 г., постановено по т. д. № 198/2018 г., с което е било изцяло потвърдено първоинстанционното решение № 1407 на СГС, ТК, с-в VІ-22 по т. д. 6972/2014 г. С последното – като неоснователен – е бил отхвърлен осъдителен иск на дружеството настоящ касатор с правно основание по чл. 59, ал. 1 ЗЗД, предявен срещу ответното „Солар-Хасково” ООД-София, чиито предмет е било присъждането на обезщетение в размер на 663 000 лв. (шестстотин шестдесет и три хиляди лева) за ползване без основание в периода 27.VІІ.2012 г. – 30.ІV.2014 г. на следните вещи: комплекта подстанция за средно и ниско напрежение, изработена в заводски условия, типово изпитана ЗРУ 20/0.4 кV; четири комплектни подстанции за средно и ниско напрежение, изработени в заводски условия, типово изпитани ЗРУ 0.4/20 кV, 1000 кVа; един маслен трансформатор 50 кVа, 20/0.4 кV /доставка „Леми-Трафо” ЕООД-гр. Перник; четири маслени трансформатора 1000 кVа, 20/0.4 кV /доставка на „Леми-Трафо” ЕООД-гр. Перник/; пет табла тип: Тсн /RSP/, ТRВ1, ТRВ2; един модул TPSICB1663024 /ICB/ /”SEL S.p.a.”, Италия/, един модул TPSMBMP1663024 /MBMP/ /”SEL S.p.a.” Италия/, пет модула TPSFS1663024 /FS/ /”SEL S.p.a.” Италия/ и едно UРS устройство. </w:t>
        <w:tab/>
        <w:br/>
        <w:tab/>
        <w:t xml:space="preserve"> </w:t>
        <w:tab/>
        <w:br/>
        <w:tab/>
        <w:t xml:space="preserve"> Оплакванията на търговеца настоящ касатор са за необоснованост и постановяване на атакуваното въззивно решение при допуснати от състава на САС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инстанция, с който предявения срещу ответното „Солар-Хасково” ЕООД-София осъдителен иск с правно основание по чл. 59, ал. 1 ЗЗД да бъде уважен в пълния предявен по делото негов размер от 663 000 лв., „като напълно основателен и доказан”, вкл. и ведно с присъждане на всички направени от ищцовото дружество разноски по водене на делото. </w:t>
        <w:tab/>
        <w:br/>
        <w:tab/>
        <w:t xml:space="preserve"> </w:t>
        <w:tab/>
        <w:br/>
        <w:tab/>
        <w:t xml:space="preserve"> В изложение по чл. 284, ал. 3 ГПК към жалбата търговецът неин подател обосновава приложно поле на касационния контрол освен с твърдението си за „очевидна неправилност” на атакуваното въззивно решение /основание по чл. 280, ал. 2, предл. 3-то ГПК/, още и с едновременното наличие на предпоставките по т. т. 1 и 3 на чл. 280, ал. 1 ГПК, изтъквайки, че с този свой акт по съществото на спора САС се е произнесъл в противоречие с практиката на ВКС по следните три процесуалноправни и един материалноправен въпрос:</w:t>
        <w:tab/>
        <w:br/>
        <w:tab/>
        <w:t xml:space="preserve"> </w:t>
        <w:tab/>
        <w:br/>
        <w:tab/>
        <w:t xml:space="preserve"> 1./ „Как съдът следва да извърши индивидуализацията на предмета на делото и да определи правната квалификация на предявения/предявените иск/искове, вкл. и след извършено по повод конкретни указания привеждане на обстоятелствата, на които се основава искът, в съответствие с формулировката на искането в петитумната част на исковата молба?”;</w:t>
        <w:tab/>
        <w:br/>
        <w:tab/>
        <w:t xml:space="preserve"> </w:t>
        <w:tab/>
        <w:br/>
        <w:tab/>
        <w:t xml:space="preserve"> 2./ „Следва ли съдът да третира като нов иск заявеното, съгласно чл. 210, ал. 1 ГПК, искане, когато същото е направено в срок заедно с уточнението на исковата молба, направено съобразно изричните указания на съда по чл. 129, ал. 1 ГПК, при условие, че не се въвеждат нови фактически твърдения, различни от тези в исковата молба?”;</w:t>
        <w:tab/>
        <w:br/>
        <w:tab/>
        <w:t xml:space="preserve"> </w:t>
        <w:tab/>
        <w:br/>
        <w:tab/>
        <w:t xml:space="preserve"> 3./ „Как следва да процедира въззивната инстанция при наличие на извършено съществено процесуално нарушение от първата инстанция, а именно: последната не е разгледала своевременно предявен при условията на чл. 210 ГПК иск?”;</w:t>
        <w:tab/>
        <w:br/>
        <w:tab/>
        <w:t xml:space="preserve"> </w:t>
        <w:tab/>
        <w:br/>
        <w:tab/>
        <w:t xml:space="preserve"> 4./ „Относно собствеността върху процесните движими вещи, вложени във фотоволтаичната централа, при положение че същите могат, без разрушаване на цялата съвкупна вещ, да бъдат демонтирани и монтирани на друга фотоволтаична централа?” </w:t>
        <w:tab/>
        <w:br/>
        <w:tab/>
        <w:t xml:space="preserve"> </w:t>
        <w:tab/>
        <w:br/>
        <w:tab/>
        <w:t xml:space="preserve"> По реда на чл. 287, ал. 1 ГПК ответното по касация „Солар-Хасково” ЕООД писмено е възразило чрез двамата свои процесуални представители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въззивното решение, претендирайки за потвърждаването му, както и за осъждане на касатора да заплати сума в размер на 600 лв. (шестстотин лева), представляваща изплатен хонорар за един адвокат. Инвокирани са доводи, че касационната жалба на „Импулс-МС” АД „не удовлетворява никоя от предпоставките по чл. 280 от ГПК за допускане на касационно обжалване”, както и че: „забележителен до степен на куриозност е фактът, че в случая не е налице нито една от предпоставките, които трябва кумулативно да са изпълнени за уважаване на предявения иск по чл. 59 ЗЗД”.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283 ГПК и подадена от надлежна страна във въззивното производство пред САС, касационната жалба на „Импулс-МС” АД-гр. Пловдив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потвърди решението на първостепенния съд за отхвърляне на осъдителния иск с правно основание по чл. 59, ал. 1 ЗЗД, чиито предмет е било осъждането на софийския търговец да заплати на настоящия касатор сума в размер на 663 000 лева, претендирана като обезщетение за ползването без основание на негови движими вещи през исковия период от около година и 9 месеца, въззивната инстанция е приела, че „Солар-Хасково” ЕООД е придобило собствеността върху вещите, за чието ползване без основание се отнася претенцията на касатора, на датата 9.ХІ.2011 г.: въз основа на надлежно изпълнен договор за изработка, сключен с трето за спора юридическо лице /чл. 63, ал. 3 ТЗ/. Предвид обстоятелството, че тази дата предшества исковия период 27.VІІ.2012 г. – 30.ІV.2014 г., САС е изградил решаващия си правен извод, че „не е налице обогатяване на ответника, придобил процесните движими вещи на възмездно основание, както и обедняване на ищцовото дружество, доставило вещите по силата на договор от 5.ІV.2012 г. (сключен с третото за спора лице „Л. Е. Д” АД – бел. на ВКС), по който е придобило вземане за заплащане на тяхната стойност”, а оттам – за неоснователност на тази искова претенция. </w:t>
        <w:tab/>
        <w:br/>
        <w:tab/>
        <w:t xml:space="preserve"> </w:t>
        <w:tab/>
        <w:br/>
        <w:tab/>
        <w:t xml:space="preserve"> Съгласно т,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нито един от 4-те, релевирани от касатора в изложението му по чл. 284, ал. 3 ГПК към жалбата, правни въпроса, не е такъв, който да е обусловил изхода по конкретното дело. Напротив, всички те са с изцяло хипотетичен характер, като последният дори е дотолкова неясно формулиран, че не подлежи на уточняване. При така установената липса на главното основание за допустимост на касационния контрол по чл. 280, ал. 1 ГПК, безпредметно се явява обсъждането налице ли е допълнителната предпоставка по т. 1 на същия законов текст. </w:t>
        <w:tab/>
        <w:br/>
        <w:tab/>
        <w:t xml:space="preserve"> </w:t>
        <w:tab/>
        <w:br/>
        <w:tab/>
        <w:t xml:space="preserve"> В заключение, обжалваното от „Импулс-МС” АД решение на САС не е и очевидно неправилно, тъй като то нито е явно необосновано (да е налице грубо нарушение на правилата на формалната логика), нито е било постановено conra legem (законът да е бил приложен в неговия обратен, противоположен смисъл) или пък - extra legem (САС да е решил делото въз основа на несъществуваща или несъмнено отменена правна норма).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търговско дружество искане за това, касаторът ще следва да бъде осъден – на основание чл. 81-във вр. чл. 78, ал. 3 ГПК - да му заплати сума в размер на 600 лв. (шестстотин лева), представляваща изплатен хонорар за един негов адвокат от САК: съгласно приложените към отговора по чл. 287, ал. 1 ГПК пълномощно от датата 4.ХІІ.2018 г., данъчна фактура № 2025/17.ХІІ.2018 г. и Авизо-местен превод от 18.ХІІ.2018 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2004 на Софийския апелативен съд, ТК, 13-и с-в, от 26.VІІ.2018 г., постановено по т. д. № 198/2018 г.</w:t>
        <w:tab/>
        <w:br/>
        <w:tab/>
        <w:t xml:space="preserve"> </w:t>
        <w:tab/>
        <w:br/>
        <w:tab/>
        <w:t xml:space="preserve"> О С Ъ Ж Д А касатора „Импулс-МС” АД /ЕИК[ЕИК]/ със седалище и адрес на управление в гр. Пловдив, [улица]-НА ОСНОВАНИЕ ЧЛ. 81-във вр. ЧЛ. 78, АЛ. 3 ГПК – да заплати на ответното по касация „Солар-Хасково” ЕООД /ЕИК[ЕИК]/ със седалище и адрес на управление в гр. София, [улица], ап.#1, СУМА в размер на 600 лв. (шестстотин лева), представляваща изплатен хонорар за един негов адвокат от САК.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