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№1296/20.10.2020 по адм. д. №6677/2020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директора на областна дирекция на Държавен фонд „Земеделие“ – гр. С., чрез ст. юрк. П.Г против решение № 402/27.04.2020 г. на Административен съд, София област, постановено по адм. дело № 878/2019 г., с което е отменен Акт за установяване на публично държавно вземане (АУПДВ) № 23/06/3/0/01346/3/01/04/01 от 10.05.2019 г. и преписката е изпратена на административния орган за произнасяне по заявката на Б.В за второ плащане по договор № 23/06/3/0/01346 от 10.03.2017г.</w:t>
        <w:tab/>
        <w:br/>
        <w:tab/>
        <w:t xml:space="preserve">В касационната жалба са изложени доводи за неправилност на постановения съдебен акт на касационните основания по чл. 209, т. 3 АПК - нарушение на материалния и необоснованост, с искане за неговата отмяна. Претендира се присъждане на разноски.</w:t>
        <w:tab/>
        <w:br/>
        <w:tab/>
        <w:t xml:space="preserve">Ответникът - Б.В, от [населено място], [община], чрез процесуалните си представители адв. А.С и адв. Д.Д оспорва касационната жалба като неоснователна. Претендира присъждането на разноски.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делото, на основание чл. 218 и чл. 220 АПК, приема следното:</w:t>
        <w:tab/>
        <w:br/>
        <w:tab/>
        <w:t xml:space="preserve">Касационната жалба на директора на ОД на ДФ „Земеделие“ е процесуално допустима, като подадена от страна по чл. 210, ал.2 АПК – спрямо която обжалваното съдебно решение е неблагоприятно и има сила, но не е участвала надлежно в съдебното производство пред първоинстанционния съд и в срока по чл. 211, ал. 3 АПК.</w:t>
        <w:tab/>
        <w:br/>
        <w:tab/>
        <w:t xml:space="preserve">При разглеждането й по същество е основателна, поради наличие на касационно основание за недопустимост на обжалвания съдебен акт по чл. 209, т. 2 АПК. Съображенията за това са следните:</w:t>
        <w:tab/>
        <w:br/>
        <w:tab/>
        <w:t xml:space="preserve">Предмет на оспорване пред Административен съд, София област е бил Акт за установяване на публично държавно вземане (АУПДВ) № 23/06/3/0/01346/3/01/04/01 от 10.05.2019 г. издаден от директора на Областна дирекция на ДФ „Земеделие“ - София, с който на Б.В, от [населено място], [община] е отказано изплащането на финансова помощ в размер на 9779.00 лева, представляваща второ плащане по договор № 23/06/3/0/01346 от 10.03.2017 г. и е определено подлежащо на възстановяване публично държавно вземане в размер на 19 558 лева на основание чл. 37, ал.1, т. 2 и т.3, предложение първо от Наредба № 10 от 10.06.2016 г. за прилагане на подмярка „Стартова помощ за развитие на малки стопанства“ от мярка 6 „Развитие на стопанствата и предприятията“ от ПРСР за периода 2014 -2020 г.</w:t>
        <w:tab/>
        <w:br/>
        <w:tab/>
        <w:t xml:space="preserve">С обжалваното решение съдът е отменил оспорения индивидуален административен акт и е изпратил преписката на административния орган за ново произнасяне по заявката за второ плащане на жалбоподателя, като е приел, че е издаден в нарушение на материалния закон по смисъла на чл. 146, т. 4 АПК. От събраните по делото доказателства, според съда от жалбоподателя е установено коректно изпълнение на бизнес плана и увеличение на икономическия размер на стопанството спрямо първоначалния размер с най - малко 2000 евро, измерен в СПО.</w:t>
        <w:tab/>
        <w:br/>
        <w:tab/>
        <w:t xml:space="preserve">Решението е недопустимо, като постановено при ненадлежно конституиране на ответника по делото.</w:t>
        <w:tab/>
        <w:br/>
        <w:tab/>
        <w:t xml:space="preserve">Съгласно чл. 166, ал. 2 и 3 ДОПК издаването и оспорването на актовете за установяване на публични държавни вземания е по реда на АПК. По силата на чл. 153, ал.1 АПК страни по делото са оспорващият, органът, издал административния акт, както и всички заинтересовани лица. Съгласно чл. 154, ал.1 АПК съдът служебно конституира страните.</w:t>
        <w:tab/>
        <w:br/>
        <w:tab/>
        <w:t xml:space="preserve">В конкретния случай административният орган издал оспорения АУПДВ е директорът на ОД на ДФ „Земеделие“ - София, но този административен орган не е конституиран като страна по делото. С разпореждане № 1149/11.07.2019 г. по адм. дело 878/2019 г., в нарушение на чл. 153, ал.1 АПК, Административен съд, София област, 10 състав е конституирал като ответник изпълнителния директор на ДФ "Земеделие", който не е издател на акта. Този административен орган е призоваван като страна по делото за всички съдебни заседания и на него са връчени съобщенията за всички съдебни актове по делото. Във всички протоколи за съдебни заседания като ответник е посочен изпълнителният директор на ДФ "Земеделие". В с. з. на 21.10.2019 г. по делото се е явила юрк. Д.П, с пълномощно от директора на ОД на ДФ "Земеделие" – София, но в съдебния протокол е посочена като процесуален представител на изпълнителния директор на фонда. По делото е приложено и пълномощно на ст. юрк. П.Г, подписана от директора на ОД на ДФ "Земеделие" – София, но в съдебния протокол от с. з. на 02.03.2020 г. е посочена като процесуален представител на ответника. Видно от молба вх. № 6754/16.12.2019 г. същият юрисконсулт е извършвал процесуалния действия като процесуален представител на изпълнителния директор ДФ "Земеделие, който административен орган не е надлежна страна. В с. з. на 16.12.2019 г. директорът на ОД на ДФ "Земеделие" – София, който е надлежният ответник по делото не е взел участие.</w:t>
        <w:tab/>
        <w:br/>
        <w:tab/>
        <w:t xml:space="preserve">От изложеното е видно, че при всички процесуални действия по разглеждане на делото, първоинстанционният съд е допуснал нарушение на чл. 154, ал.1 АПК, като не е конституирал като страна по делото административния орган, издал оспорения АУПДВ и не е осигурил участието й в производството, тъй като не е извършил дължимата проверка кой административен орган представляват юрисконсултите, участвали в съдебните заседания според представените от тях пълномощни. Участието на надлежната страна в делото е предпоставка за допустимост на решението, за която касационната инстанция следи служебно на основание чл. 218, ал. 2 АПК. Налице е касационно основание по чл. 209, т.2 АПК, поради което и на основание чл. 221 ал. 3 АПК решението следва да се обезсили и делото да се върне за ново разглеждане от друг състав на първоинстанционния съд с надлежно конституиране и участие на директора на ОД на ДФ "Земеделие" - София, издал оспорения административен акт като ответник по делото. С оглед недопустимостта на обжалваното решение, не следва да се обсъждат наведените в касационната жалба доводи, които касаят приложението на материалния закон.</w:t>
        <w:tab/>
        <w:br/>
        <w:tab/>
        <w:t xml:space="preserve">При този изход на спора, по разноските за настоящото касационно производство следва да се произнесе първоинстанционният съд на основание чл. 226, ал. 3 АПК.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ОБЕЗСИЛВА решение № 402/27.04.2020 г. на Административен съд, София област, постановено по адм. дело № 878/2019 г.</w:t>
        <w:tab/>
        <w:br/>
        <w:tab/>
        <w:t xml:space="preserve">ВРЪЩА делото за ново разглеждане от друг състав на първоинстанционния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