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№26/15.03.2022 по нак. д. №52/2022 на ВКС, НК, I н.о.,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26</w:t>
        <w:tab/>
        <w:br/>
        <w:tab/>
        <w:t xml:space="preserve"/>
        <w:tab/>
        <w:br/>
        <w:tab/>
        <w:t xml:space="preserve">гр. София, 15 март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шестнадесети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при участието на секретаря Марияна Петрова </w:t>
        <w:tab/>
        <w:br/>
        <w:tab/>
        <w:t xml:space="preserve"/>
        <w:tab/>
        <w:br/>
        <w:tab/>
        <w:t xml:space="preserve">и на прокурора ТОМА КОМОВ, </w:t>
        <w:tab/>
        <w:br/>
        <w:tab/>
        <w:t xml:space="preserve"/>
        <w:tab/>
        <w:br/>
        <w:tab/>
        <w:t xml:space="preserve">след като изслуша докладваното от съдия РУМЕН ПЕТРОВ </w:t>
        <w:tab/>
        <w:br/>
        <w:tab/>
        <w:t xml:space="preserve"/>
        <w:tab/>
        <w:br/>
        <w:tab/>
        <w:t xml:space="preserve">наказателно дело № 52 по описа за 2022 г. и за да се произнесе взе предвид: </w:t>
        <w:tab/>
        <w:br/>
        <w:tab/>
        <w:t xml:space="preserve"/>
        <w:tab/>
        <w:br/>
        <w:tab/>
        <w:t xml:space="preserve">Производството е по реда на чл.423 и сл. от НПК. </w:t>
        <w:tab/>
        <w:br/>
        <w:tab/>
        <w:t xml:space="preserve"/>
        <w:tab/>
        <w:br/>
        <w:tab/>
        <w:t xml:space="preserve">Образувано е по искане на осъдения К. Т. Т. за възобновяване на нохд № 17023/2019 по описа на Софийски районен съд и отмяна на постановената присъда № 20261865/24.11.2020 г., изменена с решение № 157/08.10.2021 г. по внохд № 1921/2021 г. на Софийски градски съд. </w:t>
        <w:tab/>
        <w:br/>
        <w:tab/>
        <w:t xml:space="preserve"/>
        <w:tab/>
        <w:br/>
        <w:tab/>
        <w:t xml:space="preserve">В искането е посочено, че подсъдимият е бил редовно призован за насроченото на 18.08.2020 г. съдебно заседание, но не се е явил, тъй като се е намирал в болница, в тежко състояние, за което е уведомил по телефона длъжностно лице, което се представило за съдебния секретар. Според осъдения независимо от посочените уважителни причини, първоинстанционният съд неправомерно е дал ход на делото в негово отсъствие, при условията на чл.269, ал.3, т.3 от НПК, като назначеният му служебен защитник с цялостното си поведение в процеса по никакъв начин не е показал защита на неговите права и законни интереси. Претендира се да се възобнови наказателното производство, да се отмени влязлата в сила присъда и делото да се върне за ново разглеждане. </w:t>
        <w:tab/>
        <w:br/>
        <w:tab/>
        <w:t xml:space="preserve"/>
        <w:tab/>
        <w:br/>
        <w:tab/>
        <w:t xml:space="preserve">В съдебно заседание осъденият и упълномощеният защитник адв. А. Д. поддържат депозираното искане, тъй като съдът неправомерно бил дал ход на разпоредителното заседание в отсъствието на осъдения Т.. Представят само за сведение на съда постановление за спиране изпълнението на наказанието. </w:t>
        <w:tab/>
        <w:br/>
        <w:tab/>
        <w:t xml:space="preserve"/>
        <w:tab/>
        <w:br/>
        <w:tab/>
        <w:t xml:space="preserve">Прокурорът от Върховната касационна прокуратура дава заключение за неоснователност на искането, тъй като не са налице основанията за възобновяване и счита, че същото следва да бъде оставено без уважение.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Искането е подадено лично от осъдения и е постъпило в Софийски апелативен съд на 22.12.2021 г., т. е. в законния шестмесечен срок, считано от влизане в сила на присъдата, т. е. от момента на постановяване на въззивното решение, а именно - 08.10.2021 г. Направено е от процесуално легитимирана страна, по отношение на влязъл в сила съдебен акт, който подлежи на проверка по реда на чл.423 от НПК, поради което е допустимо, но разгледано по същество е неоснователно.</w:t>
        <w:tab/>
        <w:br/>
        <w:tab/>
        <w:t xml:space="preserve"/>
        <w:tab/>
        <w:br/>
        <w:tab/>
        <w:t xml:space="preserve">С присъда № 20261865/24.11.2020 г. по нохд № 17023/2019 г. по описа на Софийски районен съд К. Т. е признат за виновен в извършването на престъпление по чл.206, ал.1 от НК и при условията на чл.54 от НК е осъден на една година и шест месеца лишаване от свобода, което наказание е постановено да се изтърпи пи първоначален общ режим. </w:t>
        <w:tab/>
        <w:br/>
        <w:tab/>
        <w:t xml:space="preserve"/>
        <w:tab/>
        <w:br/>
        <w:tab/>
        <w:t xml:space="preserve">По жалба на служебния защитник адв. Н. К. и на новоупълномощения защитник адв.С. В. е образувано внохд № 1921/2021 г. по описа на Софийски градски съд. С постановеното по делото решение № 157/08.10.2021 г. на основание чл.337, ал.1, т.1 вр. с чл.334, т.3 от НПК е изменена първоинстанционната присъда, като е намален размера на наложеното на Т. наказание от една година и шест месеца на една година лишаване от свобода. Решението е окончателно, не е подлежало на обжалване и е влязло в сила от деня на постановяването му. </w:t>
        <w:tab/>
        <w:br/>
        <w:tab/>
        <w:t xml:space="preserve"/>
        <w:tab/>
        <w:br/>
        <w:tab/>
        <w:t xml:space="preserve">Видно от приложените на л. 83 и 84 от досъдебното производство постановление и протокол за разпит от 30.09.2019 г. К. Т. е привлечен в качеството му на обвиняем за престъпление по чл.206, ал.1 от НК, непосредствено след което той е заявил, че не желае адвокатска защита, възползвал се е от правото си да не дава обяснение и изрично е посочил, че не иска да му бъдат предявени материалите по делото.</w:t>
        <w:tab/>
        <w:br/>
        <w:tab/>
        <w:t xml:space="preserve"/>
        <w:tab/>
        <w:br/>
        <w:tab/>
        <w:t xml:space="preserve">По внесения от прокуратурата обвинителен акт с обвинение, идентично на повдигнатото на досъдебната фаза, е образувано нохд № 17023/2019 г. по описа на Софийски районен съд. По разпореждане на съдията докладчик на подсъдимия е връчен препис от обвинителния акт, съобщено му е за насроченото разпоредително заседание, за въпросите по чл.248, ал.1 от НПК, както и че делото може да бъде разгледано и решено в негово отсъствие при условията на чл.269 от НПК. Т. се е явил лично с упълномощения си защитник за насроченото на 10.12.2019 г. разпоредително заседание, но тъй като адв.И. Х. не е имала възможност да се запознае с материалите по делото не е даден ход. На следващите проведени три съдебни заседания подсъдимият не се е явил, не е намерен на известните адреси и делото е отложено, като два пъти допълнително е и пренасрочвано, предвид настъпилата епидемична обстановка в страната. Не се е явила и адв.Х., според която дадените й пълномощия от подсъдимия са оттеглени. За проведеното на 30.06.2020 г. съдебно заседание Т. е бил редовно призован по телефона, но не се е явил, като съдът изрично е указал, че следва да представи медицински документи за твърдяното от него и от майка му влошено здравословно състояние. За проведеното на 18.08.2020 г. съдебно заседание Т. е бил отново редовно призован по телефона, но не се явил, съдът е дал ход на делото в негово отсъствие при условията на чл.269, ал.3, т.3 от НПК, но в присъствието на назначения му служебен защитник адв. Н. К.. Съдебното следствие е продължило и на 24.11.2020 г., когато е постановена първонистанционната осъдителна присъда. </w:t>
        <w:tab/>
        <w:br/>
        <w:tab/>
        <w:t xml:space="preserve"/>
        <w:tab/>
        <w:br/>
        <w:tab/>
        <w:t xml:space="preserve">В първото заседание на 21.06.2021 г. пред въззивния съд новоупълномощеният защитник адв.С. В. изрично е заявила, че подсъдимият желае да присъства лично в съдебно заседание и делото е отложено. На проведеното на 17.09.2021 г. заседание Т. се е явил лично и съвместно със защитника си е упражнил правото си на защита. </w:t>
        <w:tab/>
        <w:br/>
        <w:tab/>
        <w:t xml:space="preserve"/>
        <w:tab/>
        <w:br/>
        <w:tab/>
        <w:t xml:space="preserve">Видно от приложената справка в периода 2019 г. – 2020 г. относно преминаванията на Т. през ГКПП на Република България той многократно е излизал и влизал в пределите на страната през ГКПП „Кулата“ - шосе, „Дунав мост“ и „Аерогара София“. По делото не е представена каквато и да било медицинска документация в потвърждение на твърденията за влошено здравословно състояние – от рак на белия дроб, провеждане на назначена от лекуващите лекари химиотерапия до проведено в Германия лечение от Ковид - 19, което да е било пречка за явяването му. </w:t>
        <w:tab/>
        <w:br/>
        <w:tab/>
        <w:t xml:space="preserve"/>
        <w:tab/>
        <w:br/>
        <w:tab/>
        <w:t xml:space="preserve">Процесуалното развитие на делото и визираните обстоятелства дават основание на настоящия състав да счита, че К. Т. не само е знаел за започналото срещу него наказателно преследване, но и лично е участвал както на досъдебното, така и в съдебното производство - пред първоинстанционния и пред въззивния съд. Действително присъдата, за разлика от въззивното решение, е постановена в негово отсъствие, но това се дължи единствено на собственото му недобросъвестно поведение. След като стриктно е изпълнена процедурата по чл.247в, ал.1 от НПК подсъдимият не се явил на проведените на 18.08.2020 г. и 24.11.2020 г. съдебни заседания, като не е посочил уважителна причина, а районният съд е разгледал и решил делото в негово отсъствие. Именно това недобросъвестно процесуално поведение на Т., от което той не би могъл да черпи права, го е лишило от възможността на участва лично изцяло в производството пред първоинстанционния съд, за което той безспорно е знаел. Изложеното обуславя неоснователността на искането за възобновяване на наказателното производство, тъй като са налице предпоставките на чл.423, ал.1, изр.2, предл.2 от НПК. </w:t>
        <w:tab/>
        <w:br/>
        <w:tab/>
        <w:t xml:space="preserve"/>
        <w:tab/>
        <w:br/>
        <w:tab/>
        <w:t xml:space="preserve">Водим от горното,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без уважение искането на осъдения К. Т. Т. за възобновяване на нохд № 17023/2019 по описа на Софийски районен съд и отмяна на постановената присъда № 20261865/24.11.2020 г., изменена с решение № 157/08.10.2021 г. по внохд № 1921/2021 г. на Софийски градски съд.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