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№579/16.01.2018 по адм. д. №7708/2017 на ВАС, докладвано от съдия Димана Йосифова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</w:t>
        <w:tab/>
        <w:br/>
        <w:tab/>
        <w:t xml:space="preserve">кодекс /АПК/, във връзка с чл. 13 и сл. от ЗСП (ЗАКОН ЗЗД СОЦИАЛНО ПОДПОМАГАНЕ)/ЗСП/.</w:t>
        <w:tab/>
        <w:br/>
        <w:tab/>
        <w:t xml:space="preserve">Образувано е по касационна жалба на И. К. М., от [населено място], [община], против решение № 868 от 22.05.2017 г. по адм. дело № 2995/2016 г. на Административен съд - Пловдив. Изложени са съображения за ниски доходи, поради което касаторът моли да му бъде отпусната целева помощ за отопление.</w:t>
        <w:tab/>
        <w:br/>
        <w:tab/>
        <w:t xml:space="preserve">Ответникът по касационната жалба - директорът на Дирекция "Социално подпомагане"- Хисаря, в писмен отговор оспорва касационната жалба като неоснователна и моли същата да бъде отхвърлена, а обжалваното с нея решение да се остави в сила като правилно.</w:t>
        <w:tab/>
        <w:br/>
        <w:tab/>
        <w:t xml:space="preserve">Претендира разноски, представляващи юристконсултско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основанията, посочени в нея и след проверка на решението за валидност, допустимост и съответствие с материалния закон, съгласно чл. 218, ал. 2 АПК, е неоснователна.</w:t>
        <w:tab/>
        <w:br/>
        <w:tab/>
        <w:t xml:space="preserve">С обжалваното решение № 868 от 22.05.2017 г. по адм. дело № 2995/2017г. Административен съд – Пловдив е отхвърлил като неоснователна жалбата на И. К. М. срещу заповед № ЗСП - РВ-Х/1016/02.11.2016 г., на директора на Дирекция "Социално подпомагане" -Пловдив, с която е постановен отказ за отпускане на целева помощ за отопление с твърдо гориво, потвърдена с решение № 16-РД-04 -1314 от 09.02.2016 г. на директора на Регионална дирекция за социално подпомагане –гр. П..</w:t>
        <w:tab/>
        <w:br/>
        <w:tab/>
        <w:t xml:space="preserve">За да постанови този резултат, съдът е приел, че оспореният индивидуален административен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Посочил е, че съгласно разпоредбата на чл. 2, ал. 1 от Наредба № РД-07-5 от 16.05.2008 г. изм., ДВ, бр. 55 от 2016 г., в сила от 19.07.2016 г., право на целева помощ за отопление имат лицата и семействата, чийто средномесечен доход за предходните 6 месеца преди месеца на подаване на заявлението-декларация, следва да е по-нисък или равен от диференцирания минимален доход за отопление и да отговарят на условията по чл. 10 и 11 от Правилник за прилагане на ЗСП (ЗАКОН ЗЗД СОЦИАЛНО ПОДПОМАГАНЕ) (ППЗСП). За жалбоподателя М. диференцирания минимален доход за отопление следва да бъде 202.20 лева.</w:t>
        <w:tab/>
        <w:br/>
        <w:tab/>
        <w:t xml:space="preserve">Съдът е обосновал извода, че И. М. близо месец преди подаване на заявлението - декларация за отпускане на целева помощ за отопление е получил от извършена от него възмездна сделка – продажба на недвижим имот за сумата от 1257,00 лв., която съставлява доход по смисъла, на разпоредбата на § 1 т.9 б.“в“ от ДР ППЗСП, и който доход наред, с дохода от пенсия в размер на 1395,60 лева. /коригирана с коефициент 1.302 – е в размер на 1071,90 лева/, формира средномесечения доход на М., който надвишава диференцирания минимален доход за отопление. Така постановеното решение е правилно.</w:t>
        <w:tab/>
        <w:br/>
        <w:tab/>
        <w:t xml:space="preserve">От фактическа страна безспорно е установено е, че с молба-декларация с вх.№ ЗСП/Д-РВ-Х/1016 от 13.10.2016г., И. М. е поискал отпускане на целева помощ за отопление с твърдо гориво за отоплителен сезон 2016г.- 2017г., на основание чл.2, ал.1 от Наредба № РД-07-5 от 16.05.2008 г. за условията и реда за отпускане на целева помощ за отопление, издадена от Министъра на труда и социалната политика. В молбата – декларация, М. е декларирал, че е разведен, живее на адрес в [населено място], обл. [област], [адрес], пенсионер е, и е лице с трайно увреждане с 90 и над 90% степен на намалена работоспособност, съгласно ЕР на ТЕЛК с чужда помощ. Не е декларирал лица, с които да съжителства. Във връзка с подаденото заявление – декларация и на основание чл.4, ал.3 от Наредба № РД-07-5 от 16.05.2008г. за условията и реда за отпускане на целева помощ за отопление, издадена от Министъра на труда и социалната политика е изготвен Социален доклад по чл.27 от ППЗСП от 02.11.2016г. от социален работник, в който, след извършена анкета, и въз основа на проверка в т. ч и на данни, получени РУ “Социално осигуряване“, ТД на НАП, Служба по вписванията е констатирано, че И. М. е лице на 75 години, разведен, живее в собствено жилище при нормални жилищни и битови условия. Притежава ЕР на ТЕЛК с 90 и над 90% степен на намалена работоспособност, без чужда помощ, а не както е посочено в заявлението – декларация с чужда помощ. Доходите на М. се формират от получена от него пенсия през предходните шест месеца преди подаване на заявлението - декларация за отпускане на целевата помощ и са в размер на 1395,60 лева, както и от продажба на недвижим имот в размер на 1257,00 лева. Установено е, че през м.09.2016г. – на 15.09.2016г. М. е извършил продажба на недвижим имот [населено място], съгласно Нотариален акт от 15.09.2016г. за покупко - продажба на недвижим имот № [номер], том 1, рег.№ 4502, дело № 154 от 02.09.2016г. за сумата от 1257,00 лв. Прието е, че стойността на сделката по покупко - продажба е под нормативно установения размер в чл.10, ал.12, т.2 от ППЗСП, а именно 3900лв. и не съставлява пречка за социално подпомагане, но получената сума от продажба на недвижимия имот съставлява доход на лицето, който е получен в шест месечен период преди подаване на заявлението - декларация за отпускане на целевата помощ.</w:t>
        <w:tab/>
        <w:br/>
        <w:tab/>
        <w:t xml:space="preserve">Безспорно установено също така и обстоятелството, че общият доход на жалбоподателя за предходните шест месеца преди подаване на заявлението - декларация е в размер на 2652,60 лв., като е формиран от доход пенсия в размер на 1395,60 лв./коригирана с коефициент 1, 302 – 1071,90 лв., съгласно чл.2, ал.2 от Наредба № РД – 07- 5 от 16.05.2008г.</w:t>
        <w:tab/>
        <w:br/>
        <w:tab/>
        <w:t xml:space="preserve">Видно от приложеното разпореждане № [ЕГН] от 08.02.2011г. на ТП на НОИ - Пловдив, пенсията на М., е отпусната след 01.07.2008г./ и е в размер на 292.61 лева месечно, а доходът от продажба на недвижим имот, съгласно Нотариален акт от 15.09.2016г., за покупко - продажба на недвижим имот № [номер], том 1, рег.№ 4502, дело № 154, е от 02.09.2016г. в размер на 1257,00лева. При това положение, и съгласно чл. 2, ал. 4, т. 14 от Наредба № РД-07- 5/16.05.2008 г. на МТСП за уcловията и реда за отупскане на целева помощ за отопление, диференцираният минимален доход за отoпление на лицето се определя както следва:диференцирания минимален доход за отопление/ДМДО/= 311,08 %*65,00 лв. = 202,20 лева, като за лице над 75г., което живеещо само, съгласно т.14, а не като лице с увреждане с определени над 90% ТНР.Стелно, средномесечният доход на И. М. за предходните шест месеца, преди месеца на подаване на заявлението – декларация, който е в размер на 388,15 лева и надвишава диференцирания минимален доход за отопление.</w:t>
        <w:tab/>
        <w:br/>
        <w:tab/>
        <w:t xml:space="preserve">Предвид установената фактическа обстановка, правилен е извода на административния орган, възприет и от съда, че лицето не отговаря на изискванията за отпускане на целева помощ за отопление.</w:t>
        <w:tab/>
        <w:br/>
        <w:tab/>
        <w:t xml:space="preserve">Съдът е изяснил релевантните за спора факти и обстоятелства и е приложил правилно нормативната уредба. Обосновано въз основа на събраните доказателства и в съответствие с приложимия за казуса материален закон решаващият съдебен състав е формулирал правен извод за законосъобразност на процесните административни актове.</w:t>
        <w:tab/>
        <w:br/>
        <w:tab/>
        <w:t xml:space="preserve">Съгласно чл. 2, ал. 1 от Наредба № РД-07-5 от 16.05.2008 г. за условията и реда за отпускане на целева помощ за отопление, издадена от министъра на труда и социалната политика, право на целева помощ за отопление имат лицата и семействата, които отговарят на условията по чл. 10 и 11 от Правилник за прилагане на ЗСП (ЗАКОН ЗЗД СОЦИАЛНО ПОДПОМАГАНЕ) (ППЗСП).</w:t>
        <w:tab/>
        <w:br/>
        <w:tab/>
        <w:t xml:space="preserve">Разпоредбата на чл. 10, ал. 1, т. 6 от ППЗСП поставя като условие за отпускане на социални помощи лицата да не са прехвърляли жилищен, вилен, селскостопански или горски имот и/или идеални части от тях срещу заплащане през последните 5 години.</w:t>
        <w:tab/>
        <w:br/>
        <w:tab/>
        <w:t xml:space="preserve">Същевременно в § 1, ал.1, т.9 от ДР на ППЗСП е дадена дефиниция на понятието "Доходи" за отпускане на социални помощи по реда на този правилник, а именно това са всички приходи, произхождащи от: а) трудова дейност; б) дейности в областта на селското, горското и водното стопанство; в) продажба и/или замяна на движимо или недвижимо имущество; г) продажба на акции, дялове и други участия в търговски дружества и други форми на съвместна дейност; д) наем, рента и аренда; е) авторски и лицензионни възнаграждения; ж) дивиденти и доходи от дялово участие; з) премии и награди от спортни състезания; и) обезщетения и помощи; к) пенсии; л) стипендии; м) месечни добавки за деца; н) присъдени издръжки; о) други. В потвърждение на изложеното е и обстоятелството, че съгласно § 1, ал.1, т.9, б. "в" от ДР на ППЗСП, в дохода за отпускане на социални помощи се включват и приходите произхождащи продажба и/или замяна на движимо или недвижимо имущество, т. е. законодателят е призумирал, че тези сделки са възмездни</w:t>
        <w:tab/>
        <w:br/>
        <w:tab/>
        <w:t xml:space="preserve">При постановяване на оспореното решение, съдът е съобразил дохода на М. от пенсия, който е редуциран при условията на чл. 2, ал. 2 от Наредбата. Съгласно разпоредбата на чл. 2, ал. 3 от Наредбата, основа за определяне на диференцирания минимален доход за отопление е гарантираният минимален доход (ГМД), чийто месечен размер се определя с акт на Министерския съвет.</w:t>
        <w:tab/>
        <w:br/>
        <w:tab/>
        <w:t xml:space="preserve">При определяне на диференцирания минимален доход за отопление, административния орган е приложил правилно критериите – общият доход на жалбоподателя за предходните шест месеца преди подаване на заявлението и деклариран с декларация е в размер на 2652,60 лева, формиран от доход пенсия в размер на 1395,60 лв. /коригирана с коефициент 1.302 –е в размер на 1071,90 лв., съгласно чл.2, ал.2 от Наредба № РД – 07- 5 от 16.05.2008г., и от доход от продажба на недвижим имот, съгласно Нотариален акт № [номер], том 1, рег.№ 4502, дело № 154 от 15.09.2016г. в размер на 1257,00 лева. Следователно, средномесечният доход на лицето за предходните шест месеца, преди месеца на подаване на заявлението – декларация, е в размер на 388,15 лева и надвишава диференцирания минимален доход за отопление.</w:t>
        <w:tab/>
        <w:br/>
        <w:tab/>
        <w:t xml:space="preserve">Съгласно чл. 2, ал. 4, т. 14 от Наредба № РД-07- 5/16.05.2008 г. на МТСП за уcловията и реда за отпускане на целева помощ за отопление, диференцираният минимален доход за отoпление / ДМДО/ на жалбоподателя се определя в размер на 202,20 лева / 311,08 %*65,00 лева/, като за лице над 75 години, което живеещо само, съгласно т.14, а не като лице с увреждане с определени над 90% ТНР.</w:t>
        <w:tab/>
        <w:br/>
        <w:tab/>
        <w:t xml:space="preserve">При съблюдаване на така посочените, нормативно определени критерии законосъобразно е прието от съда, че средномесечният доход на И. М. за предходните шест месеца преди подаването на заявлението-декларация от 13.10.2016 г. е в размер на 388.15 лв. и надвишава ДМДО, който за лицето е 202.20 лв. Ето защо лицето не отговаря на изискването на чл. 2, ал. 1 от Наредба № РД-07-5 от 16.05.2008 г. за условията и реда за отпускане на целева помощ за отопление.</w:t>
        <w:tab/>
        <w:br/>
        <w:tab/>
        <w:t xml:space="preserve">Социалното подпомагане се изразява в предоставяне на помощи за задоволяване на основни жизнени потребности на гражданите, когато това е невъзможно чрез труда им и притежаваното от тях имущество. Право на социално подпомагане имат българските граждани, когато поради здравни, възрастови, социални и други независещи от тях причини не могат сами чрез труда си или доходите, реализирани от притежавано имущество, да осигурят задоволяване на основните си жизнени потребности. В случая, след като е налице отрицателна предпоставка, за лицето не е възникнало правото на целева помощ за отопление по чл. 2, ал. 1 от Наредба № РД-07-5 от 16.05.2008 г. за условията и реда за отпускане на целева помощ за отопление. Поради това оспорената заповед, с която компетентния административен орган е</w:t>
        <w:tab/>
        <w:br/>
        <w:tab/>
        <w:t xml:space="preserve">Изложените от жалбоподателя доводи за наличието на множество заболявания и увреждания, липсата на доходи и ниският му социален статус, могат да бъдат основание за друг вид социална помощ, но не са основание за отпускане на целева помощ за отопление с твърдо гориво по чл. 2, ал. 1 от Наредба № РД-07-5 от 16.05.2008 г.</w:t>
        <w:tab/>
        <w:br/>
        <w:tab/>
        <w:t xml:space="preserve">Като е приел, че оспореният административен акт е законосъобразен и е отхвърлил подадената жалба като неоснователна, Административен съд – Пловдив е постановил правилно решение. При неустановени касационни основания за отмяна обжалваното съдебно решение следва да бъде оставено в сила. При този изход на спора искането на ответната страна - директорът на Дирекция "Социално подпомагане"- Хисаря, за присъждане на юрисконсултско възнаграждение (платимо от касационния жалбоподател) е основателно. Страната е представлявана от юрисконсулт и искането е направено своевременно. Следва да бъде присъдено възнаграждение в размер на 100 лв., определено съгласно чл. 143, ал. 3 от АПК, във връзка с чл. 78, ал. 8 от ГПК в съответствие с чл. 37, ал. 1 от ЗПрП (ЗАКОН ЗЗД ПРАВНАТА ПОМОЩ) и чл. 24 от Наредба за заплащането на правната помощ.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868 от 22.05.2017 г., постановено по адм. дело № 2995 по описа за 2016 г. на Административен съд - Пловдив.</w:t>
        <w:tab/>
        <w:br/>
        <w:tab/>
        <w:t xml:space="preserve">ОСЪЖДА И. К. М., от [населено място], [община] да заплати на Дирекция "Социално подпомагане"-Хисаря юрисконсултско възнаграждение за настоящата инстанция в размер на 100 лева.</w:t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