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№4646/13.04.2017 по адм. д. №10380/2016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Образувно е по касационна жалба на изпълнителния директор на АГКК, гр. С., чрез пълномощника му - нач. отдел "АОНУ" в АГКК - Л., против решение №788/02.08.2016 г. по адм. дело №951/2015 г. на Административен съд София - област, с искане за отмяната му като неправилно, поради нарушение на материалния закон.</w:t>
        <w:tab/>
        <w:br/>
        <w:tab/>
        <w:t xml:space="preserve">Ответникът: [фирма], редовно призовано, не се явява представител. От дружеството, чрез процесуалния му представител - юрисконсулт Йорданова, е постъпил отговор, с който оспорва касацонната жалба като неоснователна.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чл.211, ал.1 от АПК. По съществото й установи:</w:t>
        <w:tab/>
        <w:br/>
        <w:tab/>
        <w:t xml:space="preserve">П. Аивен съд София - област, [фирма] е оспорило законосъобразността на Заповед №РД-18-42/13.08.2015 г. на ИД на АГКК-София, с която е одобрена първоначална КККР за землището на [населено място], област-[област], в частта й за имот МТП "кв.[номер]", съставляващ мачтов трафопост, находящ се в ПИ с идентификатор [номер], издадена на основание чл.49, ал.1 от ЗКИР / ред.Д.в. бр.29/2006 г./.С обжалваното решение съдът е уважил жалбата, като е отменил оспорената заповед в частта за имот "кв.[номер]" съставляваща мачтов трафопост, находящ се в ПИ с идентификатор [номер] - нива на н-ци на К. Н. Т. и е върнал делото като преписка на органа за нанасяне в КККР на данни за посочената сграда.</w:t>
        <w:tab/>
        <w:br/>
        <w:tab/>
        <w:t xml:space="preserve">При извършената служебна проверка по чл.218, ал.2 от АПК, Върховният административен съд, второ отделение, намира, че обжалваното решение е процесуално недопустимо, поради следното:</w:t>
        <w:tab/>
        <w:br/>
        <w:tab/>
        <w:t xml:space="preserve">С. З за изменение и допълнение на ЗКИР /обн. Д.в. бр.57 от 22 юли 2016 г., в сила от 26.07.2016 г./ е предприето изменение на разпоредбата на чл.49, ал.2 от ЗКИР / ред.Д.в. бр.30/2006 г./, която е придобила следната редакция:"Одобрената кадастрална карта и кадастрални регистри не подлежат на обжалване".С тази норма, имаща процесуален характер, са изключени от обжалване одобрените кадастралната карта и кадастрални регистри, изработени по реда на чл.35 от ЗКИР, представляващи първоначални КККР. Процесуалните норми имат незабавно действие и се прилагат по всички висящи спорове, освен ако в нормативния акт по който са създадени не е предвидено друго. В случая, видно от ПЗР на ЗИДЗКИР /обн.Д.в. бр.57/22.07.2016 г./, липсва уредба за процесуалния ред по който се довършват висящите съдебни производства по жалби срещу актове, издадени на основание чл.49, ал.1 от ЗКИР / ред.Д.в. бр.30/2006 г./, каквото е настоящето. С §34 от ПЗР на ЗИДЗКИР / Д.в. бр.57/22.07.2016 г./ е уредена процедурата по довършване на започнатите административни производства по създаване на КККР, вкл. и това по чл.49 и сл. от ЗКИР, заварени към момента на влизане в сила на посоченото изменение на закона, но няма за съдебните такива, които са висящи. За последните важи изменената процесуална норма на чл.49, ал.2 /Д.в. бр.57/2016 г./, изключваща съдебното обжалване на такива актове.</w:t>
        <w:tab/>
        <w:br/>
        <w:tab/>
        <w:t xml:space="preserve">От изложеното следва, че към момента, по силата на изменената норма на чл.49, ал.2 ЗКИР /Д.в. бр.57/2016 г./, жалбата на [фирма] против заповедта на ИД на АГКК-София, с която е одобрена първоначална КККР, в частта й относно липсващата сграда - мачтов трафопост, находящ се в ПИ с идентификатор [номер] е недопустима, поради липса на предмет-чл.159, т.1 от АПК. Като се е произнесъл по същество на недопустимата жалба съдът е постановил недопустимо решение. Като такова същото следва да бъде обезсилено и вместо него жалбата срещу заповедта, в посочената част, бъде оставена без разглеждане, а производството - прекратено.</w:t>
        <w:tab/>
        <w:br/>
        <w:tab/>
        <w:t xml:space="preserve">Водим от горното и на основание чл.221, ал.3, предл. първо от АПК, Върховният административен съд, второ отделениеРЕШИ:</w:t>
        <w:tab/>
        <w:br/>
        <w:tab/>
        <w:t xml:space="preserve">ОБЕЗСИЛВА решение №788/02.08.2016 г. постановено по адм. дело №951/2015 г. на Административен съд София - област, шести състав, като вместо него ПОСТАНОВЯВА:</w:t>
        <w:tab/>
        <w:br/>
        <w:tab/>
        <w:t xml:space="preserve">О. Б. Р. жалбата на [фирма], [населено място], чрез пълномощника му - юрисконсулт М. Й, против Заповед №РД-18-42/13.08.2015 г. на Изпълнителния директор на АГКК - София, с която е одобрена КККР за землището на [населено място], област-[област], в частта й за сграда МТП "кв.[номер]", представляваща мачтов трафопост, находящ се в имот с пл.№[номер], землището на [населено място], при съседи: имоти с №[номер]-нива и №[номер] - жилищна територия. ПРЕКРАТЯВА производството по делото.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