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№10239/11.10.2021 по адм. д. №4913/2021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10239 София, 11.10.2021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осми септември в състав: ПРЕДСЕДАТЕЛ:ГЕОРГИ ГЕОРГИЕВ ЧЛЕНОВЕ:ЮЛИЯ ТОДОРОВА ДЕСИСЛАВА СТОЕВА при секретар Маринела Цветанова и с участието на прокурора Любка Стамоваизслуша докладваното от председателяГЕОРГИ ГЕОРГИЕВ по адм. дело № 4913/2021</w:t>
        <w:tab/>
        <w:br/>
        <w:tab/>
        <w:t xml:space="preserve">Производство по реда на глава дванадесета от Административнопроцесуалния кодекс (АПК).</w:t>
        <w:tab/>
        <w:br/>
        <w:tab/>
        <w:t xml:space="preserve">Образувано е по касационна жалба от Е. Исаева с адрес в гр. Сливен чрез процесуален представител адвокат Г. Добрева от АК Сливен срещу решение № 56 от 17.03.2021г. на Административен съд Сливен по адм. дело № 465/2020 г. С него се отхвърля жалба на Е. Исаева против предписание 200601/313629 за поставяне под карантина, издадено от Н. Димитров на длъжност инспектор при Регионална здравна инспекция – Бургас.</w:t>
        <w:tab/>
        <w:br/>
        <w:tab/>
        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– отменителни основания по чл. 209, т. 3 АПК, поради което се и иска отмяната му.</w:t>
        <w:tab/>
        <w:br/>
        <w:tab/>
        <w:t xml:space="preserve">Ответникът – инспектор Н. Димитров от Регионална здравна инспекция – Бургас, не се представлява и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предписание 200601/313629 за поставяне под карантина, издадено от Н. Димитров на длъжност инспектор при Регионална здравна инспекция (РЗИ) – Бургас на основание чл. 61, ал. 6 от Закона за здравето и заповед № РД-01-271 от 19.05.2020 г. на министъра на здравеопазването, за поставяне под карантина на жалбоподателката за 14-дневен срок с начална дата 01.06.2020 г.</w:t>
        <w:tab/>
        <w:br/>
        <w:tab/>
        <w:t xml:space="preserve">Възраженията са нищожност на административния акт с искане за прогласяването й от съда.</w:t>
        <w:tab/>
        <w:br/>
        <w:tab/>
        <w:t xml:space="preserve">Съдът е разгледал по същество жалбата, която приел за неоснователна. Установено е от доказателствата по делото, че жалбоподателката е влязла на територията на страната през ГКПП на Летище Бургас от държава посочена в заповед на Министъра на здравеопазването като рискова зона за разпространението на COVID-19, поради което пристигащите от тези държави се поставят под карантина за срок от четиринадесет дни. Съдът е анализирал доказателствата съобразно наведените твърдения за нищожност на административния акт и е приел, че оспорения административен акт е валиден, издаден от компетентен орган, при спазване на административнопроцесуалните правила и в съответствие с приложимите материалноправни разпоредби на чл. 61, ал. 1, 2 и 6 от Закона за здравето (ЗЗ). Решението е правилно.</w:t>
        <w:tab/>
        <w:br/>
        <w:tab/>
        <w:t xml:space="preserve">Изводите на съда от фактическа и правна страна са верни и адекватни на установените с доказателствата факти.</w:t>
        <w:tab/>
        <w:br/>
        <w:tab/>
        <w:t xml:space="preserve">Безспорно е установено, че жалбоподателката е влязла на територията на Република България през ГКПП на Летище Бургас от държава посочена в заповед на Министъра на здравеопазването като рискова зона за разпространението на COVID-19. Съгласно т. 12 от Заповед № РД-01-271 от 19.05.2020 г. на министъра на здравеопазването, лицата влезли на територията на страната от други държави, посочени в заповед на министъра на здравеопазването по чл. 61, ал. 2 и чл. 6, ал. от ЗЗ се поставят под карантина за срок от четиринадесет дни.</w:t>
        <w:tab/>
        <w:br/>
        <w:tab/>
        <w:t xml:space="preserve">Обосновано са оборени твърденията на жалбоподателката за липсата на форма на административния акт и липсата на компетентност на издалия го орган. Предписанието е издадено по образец, съгласно приложение № 5 към т. 11 от заповед № РД-01-271 от 19.05.2020 г. на министъра на здравеопазването. Правилно съдът е преценил, че наведените доводи са относими за неговата незаконосъобразност, но не и за неговата нищожност. Правилен е изводът и за наличието на компетентност на административния орган. Издателят на акта – Н. Димитров на длъжност инспектор при Регионална здравна инспекция – Бургас е бил овластен да го издаде със заповед № РД-02-149 от 01.06.2020 г. на директора на РЗИ – Бургас съгласно чл. 61, ал. 6 от ЗЗ, който гласи, че задължителната карантина на лице по ал. 2 и 3 се извършва с предписание на директора на съответната регионална здравна инспекция или на оправомощено от него длъжностно лице, както е в случая.</w:t>
        <w:tab/>
        <w:br/>
        <w:tab/>
        <w:t xml:space="preserve">При проверката на решението се споделят мотивите на административния съд на основание чл. 221, ал. 2 пр. последно АПК от фактическа и правна страна.</w:t>
        <w:tab/>
        <w:br/>
        <w:tab/>
        <w:t xml:space="preserve">Воден от горното Върховен административен съд шесто отделение РЕШИ:</w:t>
        <w:tab/>
        <w:br/>
        <w:tab/>
        <w:t xml:space="preserve">ОСТАВЯ В СИЛА решение № 56 от 17.03.2021г. на Административен съд Сливен по адм. дело № 465/2020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