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№1076/01.09.2017 по адм. д. №2853/2016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А. К. М. против решение № 126/08.01.2016 г., постановено по адм. дело № 5653/2015 г. по описа на Административен съд - София – град (АССГ).</w:t>
        <w:tab/>
        <w:br/>
        <w:tab/>
        <w:t xml:space="preserve">В касационната жалба се твърди неправилност и незаконосъобразност на обжалваното решение по съображения, сочещи на постановяване на същото в нарушение на материалния закон – касационно отменително основание по смисъла на чл. 209, т 3 АПК. Иска се отмяна на решението и постановяване на ново по съществото на спора, с което да бъде отменена като незаконосъобразна заповед № РД-03-131/14.05.2015 г. на директора на Областна дирекция „Земеделие“ София град (ОДЗ София град). Претендират се направените по делото разноски.</w:t>
        <w:tab/>
        <w:br/>
        <w:tab/>
        <w:t xml:space="preserve">Ответната страна по спора – директорът на ОДЗ София град, чрез процесуален представител юрк. Е. К., надлежно упълномощена, оспорва касационната жалба като неоснователна и недоказана по съображения, изложени в писмен отговор. Моли за нейното отхвърляне. Прави искане за присъждане на юрисконсултско възнаграждение за касационната и първоинстанционната инстанции.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 211 АПК и от надлежна страна по чл. 210 АПК, а разгледана по същество е неоснователна.</w:t>
        <w:tab/>
        <w:br/>
        <w:tab/>
        <w:t xml:space="preserve">С обжалваното решение АССГ е отхвърлил оспорването на А. К. М. срещу заповед № РД-03-131/14.05.2015 г. на директора на ОДЗ София град, с която на основание чл. 90, ал. 1, т. 2 във връзка с чл. 89, ал. 2, т. 1 и т. 3 и чл. 97, ал. 1 от ЗДСл (ЗАКОН ЗЗД ДЪРЖАВНИЯ СЛУЖИТЕЛ) (ЗДСл) на същата е наложено дисциплинарно наказание „порицание”. За да постанови този резултат, решаващият съд е приел, че жалбоподателката е осъществила нарушение по смисъла на чл. 89, ал. 2, т. 1 ЗДСл – неизпълнение на служебни задължения, изразяващо се в подписването като член на колективен орган (комисия, назначена със заповед № РД-03-079/17.07.2014 г. на директора на ОДЗ София град, с правомощието да подписва решенията във връзка с възстановяването на собствеността и обезщетяването на собствениците по реда на ЗСПЗЗ) на решение № 7777/30.10.2014 г. при несъобразяване с императивната норма на чл. 11, ал. 1 от Правилник за прилагане на ЗСПЗЗ (ЗАКОН ЗЗД СОБСТВЕНОСТТА И ПОЛЗВАНЕТО НА ЗЕМЕДЕЛСКИТЕ ЗЕМИ) (ППЗСПЗЗ) във връзка с чл. 13, ал. 5, т. 3 и т. 4 и ал. 6, т. 3 ППЗСПЗЗ.Първоинстанционният съд е установил, че посоченият колективен орган, член на който е А. К. М. към момента на постановяване на решение № 7777/30.10.2014 г., е следвало да формира волеизявлението си за възстановяване, съответно отказ за възстановяване на собствеността върху заявения недвижим имот, след като се съобрази с данните, съдържащи се в представените пред него заповед, удостоверение и скица съгласно чл. 13, ал. 4, ал. 5 и ал. 6 ППЗСПЗЗ. Като е установил, че в заповед № РД 09 121/09.07.2013 г. на вр. ид. кмет на Район „Витоша“ не е посочена свободна площ за възстановяване, а удостоверение изх. № 9400-5550/1/21.08.2013 г. на главния архитект на район „Витоша“, и скица № 9400 5550/21.08.2013 г. на [фирма] – София, издадена от главния архитект на район „Витоша“, не съдържат задължителните реквизити, предвидени в чл. 13, ал. 5, т. 3 и т. 4 ППЗСПЗЗ (за удостоверението) и чл. 13, ал. 6, т. 3 ППЗСПЗЗ (за скицата), съдът е извел извод за действително виновно нарушение на служебните задължения от страна на участващата в комисията А. К. М.. Тъй като правомощията на колективния орган са осъществявани в условията на обвързана компетентност, при вземане на решението за възстановяване правото на собственост на Я. П. Х. и наследниците на Б. П. Х., служителите е следвало да се ръководят единствено от данните, съдържащи се в цитираните документи – обстоятелство, което изключва проявата на оперативна самостоятелност и поведение извън съдържанието на удостоверението и скицата по чл. 13, ал. 4, ал. 5 и ал. 6 ППЗСПЗЗ.</w:t>
        <w:tab/>
        <w:br/>
        <w:tab/>
        <w:t xml:space="preserve">Първоинстанционният съд е изложил подробни съображения относно провеждане на производството по реализиране на дисциплинарната отговорност на касационния жалбоподател при спазване на процесуалноправните и материалноправните разпоредби на ЗДСл.</w:t>
        <w:tab/>
        <w:br/>
        <w:tab/>
        <w:t xml:space="preserve">Настоящата касационна инстанция намира така постановеното от АССГ решение за правилно. Същото е постановено при правилно тълкуване и прилагане на закона, след пълно и точно изясняване на релевантните за спора факти и обстоятелства.</w:t>
        <w:tab/>
        <w:br/>
        <w:tab/>
        <w:t xml:space="preserve">Законосъобразен е изводът на съда за спазване от страна на дисциплинарнонаказващия орган на административнопроизводствените правила по чл. 93, ал. 1, чл. 94, ал. 1 и чл. 97 ЗДСл, регламентиращи правото на наказвания служител да бъде изслушан и да предостави писмени обяснения, срока за налагане на дисциплинарното наказание, изискванията за форма и съдържание на заповедта за налагане на дисциплинарното наказание.</w:t>
        <w:tab/>
        <w:br/>
        <w:tab/>
        <w:t xml:space="preserve">Неоснователно е направеното в касационната жалба оплакване за допуснато нарушение на чл. 93, ал. 2 ЗДСл поради изразено становище на дисциплинарнонаказващия орган в писмо изх. № РД-18-188/23.03.2015 г., адресирано до директора на Дирекция „Поземлени отношения и комасация“ при Министерство на земеделието и храните (МЗХ), което становище съдържало вече формираното решение за налагане на дисциплинарното наказание на А. К. М., без да са били обсъдени преди това писмените й обяснения. Посоченото писмо е съставено в отговор на писмо изх. № 66-1323/12.03.2015 г. на директора на Дирекция „Поземлени отношения и комасация“ във връзка с постъпила в МЗХ жалба от трето заинтересовано лице за изменение на решение № 7777/30.10.2014 г. на Общинска служба по земеделие „Овча купел“, поради което писмо изх. № РД-18-188/23.03.2015 г. не е част от процедурата по налагане на дисциплинарното наказание на служителя А. М. и няма отношение към задълженията на дисциплинарнонаказващия орган по чл. 93, ал. 2 ЗДСл. Последните, видно от приложените към делото доказателства, са били изпълнени съобразно изискванията на закона.</w:t>
        <w:tab/>
        <w:br/>
        <w:tab/>
        <w:t xml:space="preserve">Законосъобразно и обосновано е заключението на административния съд за осъществяване на конкретно описаното в заповедта нарушение на служебната дисциплина, извършено виновно от касационния жалбоподател, което е послужило като основание за налагане на дисциплинарното наказание „порицание“. При постановяването на решение относно възстановяване/отказ за възстановяване на собствеността върху имот, находящ се в урбанизираната територия, съответната комисия на Общинска служба по земеделие „Овча купел“ е следвало да действа при условията на обвързана компетентност, а не на оперативна самостоятелност, като е следвало да се ръководи от представените пред нея заповед на кмета на район „Витоша“, удостоверение и скица по чл. 13, ал. 5 и ал. 6 ППЗСПЗЗ. Предвид непосочването в тези документи на свободна площ за възстановяване и липсата на задължителните реквизити по чл. 13, ал. 5, т. 3 и т. 4 ППЗСПЗЗ (за удостоверението) и чл. 13, ал. 6, т. 3 ППЗСПЗЗ (за скицата), като са възстановили правото на собственост на Я. П. Х. и наследниците на Б. П. Х. върху заявения недвижим имот (нива с площ от 2.421 дка), обективирано в решение № 7777/30.10.2014 г., служителите от състава на комисията са постановили решение в противоречие с нормите на чл. 11 ППЗСПЗЗ във връзка с чл. 13, ал. 5, т. 3 и т. 4 и ал. 6, т. 3 ППЗСПЗЗ. Правилно съдът е счел, че така описаното деяние осъществява състав на дисциплинарно нарушение по смисъла на чл. 89, ал. 2, т. 1 ЗДСл – „неизпълнение на служебните задължения“, които в случая се изпълняват при обвързана компетентност, от която касационният жалбоподател се е отклонила, като е подписала решението за възстановяване правото на собственост. Фактът на постановяване на решение № 543/27.03.2015 г. от комисия при Общинска служба по земеделие „Овча купел“ (в която А. К. М. не участва), с което се отменя частично решение № 7777/30.10.2014 г., няма правопогасяващо действие спрямо извършеното от касационния жалбоподател дисциплинарно нарушение, осъществено към датата на издаване на решение № 7777/30.10.2014 г. за възстановяване на собствеността, което впоследствие не е било отменено в цялост.</w:t>
        <w:tab/>
        <w:br/>
        <w:tab/>
        <w:t xml:space="preserve">Като е обсъдил конкретно процедурата по налагане на дисциплинарното наказание, както и наличието на материалноправните предпоставки, посочени като основание за издаване на обжалваната заповед и конкретните нарушения, извършени от държавния служител, решаващият съд е изложил мотиви за законосъобразност на оспорения пред него административен акт. Същият е издаден от компетентен административен орган – директора на ОДЗ София град (орган по назначаване на служителя съгласно чл. 3, ал. 1, т. 8 от Устройствения правилник на областните дирекции „Земеделие“), и в изискуемата от закона форма и съдържание.</w:t>
        <w:tab/>
        <w:br/>
        <w:tab/>
        <w:t xml:space="preserve">Предвид гореизложеното, като е приел, че оспорената заповед № РД-03-131/14.05.2015 г. е законосъобразен административен акт, решаващият съд правилно е приложил разпоредбите на ЗДСл. Спрямо обжалваното решение на АССГ не са налице твърдените в касационната жалба основания за отмяна и същото като правилно, валидно и допустимо следва да бъде оставено в сила.</w:t>
        <w:tab/>
        <w:br/>
        <w:tab/>
        <w:t xml:space="preserve">При този изход на спора, основателна е претенцията на ответната страна в настоящото производство за присъждане на юрисконсултско възнаграждение за касационната инстанция в полза на Областна администрация „Земеделие“ София град, платимо от касационния жалбоподател в размер на 100.00 (сто) лева, определено съгласно чл. 78, ал. 8 ГПК във връзка с чл. 37, ал. 1 ЗПрП (ЗАКОН ЗЗД ПРАВНАТА ПОМОЩ) и чл. 24 от Наредба за заплащането на правната помощ.</w:t>
        <w:tab/>
        <w:br/>
        <w:tab/>
        <w:t xml:space="preserve">Искането за присъждане на юрисконсултско възнаграждение и за първата инстанция не следва да бъде уважено предвид несвоевременното му заявяване пред административния съд.</w:t>
        <w:tab/>
        <w:br/>
        <w:tab/>
        <w:t xml:space="preserve">Водим от горното и на основание чл. 221, ал. 2, предл. първо АПК, Върховният административен съд, състав на пето отделение РЕШИ:</w:t>
        <w:tab/>
        <w:br/>
        <w:tab/>
        <w:t xml:space="preserve">ОСТАВЯ В СИЛА решение № 126/08.01.2016 г., постановено по адм. дело № 5653/2015 г. по описа на Административен съд София – град, с което е отхвърлена жалбата на А. К. М. срещу заповед № РД-03-131/14.05.2015 г. на директора на Областна дирекция „Земеделие“ София град.</w:t>
        <w:tab/>
        <w:br/>
        <w:tab/>
        <w:t xml:space="preserve">ОСЪЖДА А. К. М. да заплати на Областна дирекция „Земеделие“ София град сумата от 100.00 (сто) лева, съдебни разноски за касационната инстанция.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