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№4163/25.04.2007 по адм. д. №3791/2007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25, ал. 3, във връзка с ал.1, т. 7 от Закона за избиране на членове на Европейския парламент от Р. Б. ( ЗИЧЕПРБ).</w:t>
        <w:tab/>
        <w:br/>
        <w:tab/>
        <w:t xml:space="preserve">Образувано е по жалба на А. Ц. от гр. С., в качеството му на председател на ЦК на Комунистическата партия на България, против Решение №1 33/18. 04. 2007 г. на Централната избирателна комисия за избиране на членове на Европуйския парламент от Р. Б. ( ЦИКИЧЕПРБ), с което е оставена без разглеждане жалбата му за установяване недействителността на регистрацията за участие в изборите за Европейски парламент на Комунистическата партия на България.</w:t>
        <w:tab/>
        <w:br/>
        <w:tab/>
        <w:t xml:space="preserve">Твърденията в жалбата са за незаконосъобразност на решението на комисията. като постановено в нарушение на чл. 25, ал. 1, т. 1 ЗИЧЕПРБ,вменяващ в задължение на същата да следи за изпълнението на закона на територията на страната и в дипломатическите и консулските представителства на РБ, в това число и за законосъобразната регистрация на политическите партии в изборите за Европарламент.</w:t>
        <w:tab/>
        <w:br/>
        <w:tab/>
        <w:t xml:space="preserve">ЦИКИЧЕПРБ чрез процесуалният си представител изразява становище за неоснователност на жалбата.Твърди, че избирателната комисия не разполага с правомощието сама да обявява недействителността на своите решения. Законосъобразността на решенията на ЦИК може да се контролира единствено от съда по реда на съдебното обжалване по чл. 25, ал. 3, което в конкретният случай не е сторено.</w:t>
        <w:tab/>
        <w:br/>
        <w:tab/>
        <w:t xml:space="preserve">Жалбата е подадена в срока по чл. 25, ал. 3 ЗИЧЕПРБ, поради което е процесуално допустима. По същество е неоснователна.</w:t>
        <w:tab/>
        <w:br/>
        <w:tab/>
        <w:t xml:space="preserve">С Решение № 73/04. 04. 2007 г. ЦИКИЧЕПРБ въз основа на постъпило заявление от ПП " Комунистическа партия на България", представлявана от А. Д. П., е регистрирала същата за участие в изборите за избиране на членове на Европейския парламент от Р. Б. и я вписъла в регистъра на партиите, коалициите и инициативните комитети за издигане на кандидати за членове на Европарламента от Р. Б.. Решението по регистрацията не е било обжалвано и е влязло в сила.</w:t>
        <w:tab/>
        <w:br/>
        <w:tab/>
        <w:t xml:space="preserve">С жалба от 16. 04. 2007 г. А. Ц., в качеството си на председател на ЦК на " Комунистическа партия на България" е поискал от ЦИКИЧЕПРБ да установи недействителността на регистрацията на "Комунистическа партия на България", представлявана от А. П.. С обжалваното решение избирателната комисия е приела, че тя не разполага с правомощия сама да обявява недействителността на своите решения. Законосъобразността на приетите решения от ЦИК се контролира само от съда, което в случая не е сторено, По тези съображения е оставил без разглеждане подадената жалба.</w:t>
        <w:tab/>
        <w:br/>
        <w:tab/>
        <w:t xml:space="preserve">Решението е правилно изаконосъобразно и следва да бъде оставено в сила.</w:t>
        <w:tab/>
        <w:br/>
        <w:tab/>
        <w:t xml:space="preserve">Искането в жалбата на А. Ц. от 16. 04. 2007 г. до Централната избирателна комисия е за установяване недействителността на регистрацията на " Комунистическа партия на България", представлявана от А. П. за участието му в изборите за избор на членове на Европейския парламент от Р. Б..</w:t>
        <w:tab/>
        <w:br/>
        <w:tab/>
        <w:t xml:space="preserve">Централната избирателна комисия за избор на членове на Европейския парламент от РБ регистрира за участие в изборите политически партии, коалиции на политически партии или инициативни комитети за издигане на независими кандидати. С разпоредбите на чл. 53, ал. 1 и 2 ЗИЧЕПРБ са регламентирани условията, на които да отговарят политическите партии за регистрирането им за участие в изборите. Липсата на което и да е изискване е пречка за рагистрация на политическата партия.</w:t>
        <w:tab/>
        <w:br/>
        <w:tab/>
        <w:t xml:space="preserve">Когато политическата партия е регистрирана за участие в изборите, ако регистрацията й е в нарушение на цитираните разпоредби и с решението за регистрация непосредствено се засягат права или законни интереси на други политически партии, коалиции или инициативни комитети, същите могат да оспорят регистрацията пред ВАС в тридневен срок от съобщаването на решението. Ако с решението по регистрацията непосредствено не се засягат права или законни интереси на горните субекти, но регистрацията е станала в нарушение на изискванията по чл. 53, ал. 1 и 2 от ЗИЧЕПРБ, право да оспори законосъобразността на регистрацията има прокурора при условията на чл. 16 АПК. След влизането в сила на решението за регистрацията на политическата партия, респективно на коалиция на политически партии Централната избирателна комисия не е в състояние сама да изменя или отменя постановеният от нея акт.Законът не й дава такова правомощие. Изключение от това правило е допуснато в разпоредбите на чл. 49, ал. 3 и чл. 50, ал. 7 от закона</w:t>
        <w:tab/>
        <w:br/>
        <w:tab/>
        <w:t xml:space="preserve">само при недействителност на регистрацията на кандидатските листи на политически партии, коалиции на политически партии и регистрацията на независим кандидат. Когато ЦИК констатира, че регистрацията на кандидатска листа на политическа партия или коалиции на политически партии е извършена в нарушение на забраната по чл. 49, ал. 1 от закона кандидатът да бъде предложен за регистриране само от една политическа партия или коалиция а независимият кандидат да е издигнат само от един инициативен комитет или, че последният не е подкрепен от необходимвият брой избиратели (10 000 избиратели - чл. 50, ал. 1), тя обявява недействителността на регистрацията на кандидатската листа или анулира регистрацията на независимия кандидат. Такова право на ЦИК за обявяване недействителност на рагистрацията на политическа партия или коалиции на политически партии или на инициативен комитет в закона не съществува.</w:t>
        <w:tab/>
        <w:br/>
        <w:tab/>
        <w:t xml:space="preserve">ЦИКИЧЕПРБ с решението си предмет на жалбата, като по изложените съображения е оставила без разглеждане искането на председателя на ЦК на " Комунистическа партия на България " за установяване недействителност на регистрацията на " Комунистическа партия на България", представлявана от А. П., е постановила законосъобразен административен акт, което налага оставянето му в сила и отхвърляне на подадената срещу него жалба.</w:t>
        <w:tab/>
        <w:br/>
        <w:tab/>
        <w:t xml:space="preserve">По изложените съображения Върховния административен съд, четвърто отделение на основание чл. 25, ал. 3 ЗИЧЕПРБ РЕШИ:</w:t>
        <w:tab/>
        <w:br/>
        <w:tab/>
        <w:t xml:space="preserve">ОТХВЪРЛЯ жалбата на А. Ц.,от гр. С.,в качеството му на председател на Централния комитет на " Комунистическа партия на България", срещу Решение № 133/18. 04. 2007 г. на Централната избирателна комисия за избори на членове на Европейския парламент от Р. Б.. Решението е окончателно не подлежи на обжалване. Вярно с оригинала, ПРЕДСЕДАТЕЛ: /п/ Б. М. секретар: ЧЛЕНОВЕ: /п/ С. Х./п/ Д. Г. Б.М.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