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№8580/26.06.2009 по адм. д. №3793/2009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Държавна агенция по горите, гр. С., представлявана от председател С. Ю., подадена чрез упълномощен юрисконсулт Воденичарова, против решение № 238 от 12.01.2009г., постановено от Административен съд - Хасково по адм. д. № 239/2008г. От жалбата се извличат касационни основания по смисъла на чл. 209, т. 3 от АПК. Касационният жалбоподател твърди, че неправилно е тълкувана и приложена разпоредбата на чл. 19 от ЗСПЗЗ и възразява срещу изводите на първоинстанционния съд относно характера на процесните имоти, вписани в особеното мнение на инж. Ат. Александров към решението на комисията по чл. 19, ал.2 от ЗСПЗЗ. Касаторът заявява, че спорните имоти са гори и по силата на чл. 14а от ЗВСВГЗГФ остават държавна собственост, като управлението и контролът върху тях се осъществява от ДАГ и в оспорения акт не е вписано пред кой орган може да се обжалва протоколното решение на комисията. М. В. администартивен съд да отмени обжалваното съдебно решение като неправилно относно имотите, попадащи в териториалния обхват на дейност на Държавно горско стопарство "Хасково", ведно с произтичащите от това последици.</w:t>
        <w:tab/>
        <w:br/>
        <w:tab/>
        <w:t xml:space="preserve">Ответникът - директорът на Областна дирекция "Земеделие", гр. Х. оспорва касационната жалба с писмен отговор, с който пледира за оставяне в сила на обжалваното решение, защото между страните е налице спор за материално право, който се разрешава по общия исков ред.</w:t>
        <w:tab/>
        <w:br/>
        <w:tab/>
        <w:t xml:space="preserve">Заинтересованата страна - министърът на земеделието и храните чрез упълномощен юрисконсулт Караилиева изразява становище за оставяне без уважение касационната жалба.</w:t>
        <w:tab/>
        <w:br/>
        <w:tab/>
        <w:t xml:space="preserve">Заинтересованата страна - кметът на община Д.ад не заявява мнение по касационната жалба.</w:t>
        <w:tab/>
        <w:br/>
        <w:tab/>
        <w:t xml:space="preserve">Представителят на Върховна администратовна прокуратура дава заключение за отхвърляне на касационната жалба, защото п</w:t>
        <w:tab/>
        <w:br/>
        <w:tab/>
        <w:t xml:space="preserve">равилно съдът е приел, че в картата на възстановената собственост на земеделските и горските територии и регистрите към нея, процесните имоти са отразени като земеделски земи по вид и начин на трайно ползване, които съответстват на земите, останали след възстановяване правата на собствениците. По делото не са представени доказателства, от които да е видно, че същите неправилно са причислени към земите, които общината управлява по смисъла на чл. 19, ал. 1 от ЗСПЗЗ.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за ПРОЦЕСУАЛНО ДОПУСТИМА - подадена от надлежна страна във визирания срок в чл. 211, ал. 1 от АПК.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238 от 12.01.2009г. е оставена без разглеждане жалбата на Държавна агенция по горите против протоколно решение № 09 - 1 от 07.07.2008г. на комисия по чл. 19, ал. 2 от ЗСПЗЗ, одобрено със заповед № 45/17.07.2008г. на директора на Областна дирекция "Земеделие" - Хасково, в частта относно имоти: № 000103 - землище с. С.; №000510 и № 000336 - землище с. В.; № 000416, № 000417, № 000745 и № 798 - землище с. Г. извор; № 000807 - землище с. К.; № 000089 и № 000090 - землище с. С.; № 012003 и № 012002 - землище с. С. и производството в тази част е прекратено. Освен това е отхвърлена жалбата на Държавна агенция по горите срещу горепосоченото протоколно решение в останалата му част. Административният съд - Хасково е установил, че жалбата е недопустима в описаната по-горе част, тъй като изброените имоти не са предмет на оспореното протоколно решение. Срещу тази част от съдебното решение не е подадена частна жалба, поради което настоящият съдебен състав приема, че е влязла в сила. За да достигне до отхвърляне на жалбата в останалата й част Административният съд - Хасково е приел, че са безспорно установени фактите, че планът за земеразделяне и одобрената карта на възстановената собственост са влезли в сила и комисията с оспореното протоколно решение се е съобразила изцяло с КВС и извлечението от регистъра на имотите към картата на възстановената собстевност по начина на възстановяване на земите по чл. 19, ал. 1 от ЗСПЗЗ. Обжалваното съдебно решение е мотивирано с обстоятелството, че протоколното решение № 09 - 1 от 07.07.2008г. е издадено в предвиданета в закона форма, съдържа необходимите реквизити и при издаването му са спазени изцяло процедурните изисквания. Първоинстанционният съд е преценил, че при постановяване на протоколното решение и на заповедта, с която то е одобрено не са допуснати противоречия с материалноправни норми, тъй като комисията се е съобразила изцяло с данните по чл. 45в, ал. 2 от ППЗСПЗЗ, а именно оспореното решение е в съответствие с извлечението от регистъра на имотите към картата на възстановената собстевност относно землищата в община Д.ад, като в решението е отразен и начинът на възстановяване на собствеността върху имотите, така, както изисква нормата на чл. 45в, ал. 5 от ППЗСПЗЗ. В мотивите на съдебното решение е прието, че към спора за законосъобразността на оспорения административен акт са неотносими твърденията на жалбоподателя, че имотите в действителност са гори и неправилно са включени в КВС като земеделски земи.</w:t>
        <w:tab/>
        <w:br/>
        <w:tab/>
        <w:t xml:space="preserve">Според настоящия съдебен състав обжалваното съдебно решение е правилно и при постановяването му не са допуснати нарушения, представляващи касационни основания, които изискват отмяната му. Въз основа на цялостно изяснена фактическа и правна обстановка, след обсъждане относимите доводи на страните и правнорелевантните факти, Администартивният съд - Хасково е произнесъл законосъобразно решение, което следва да остане в сила. Това е така, защото оспорените актове - заповед № 45 от 17.07.2008г. на директора на Дирекция "Земеделие" - Хасково и одобреното с нея протоколно решение № 09 - 1 от 07.07.2008г. на комисия по чл. 19, ал. 2 от ЗСПЗЗ се съобщават по реда на АПК и подлежат на обжалване по същия ред, съобразно изричната уредба в разпоредбата на чл. 45в, ал.7 от ППЗСПЗЗ. Първоинстанционният съд е извършил служебна проверка по основанията, визирани в чл. 146 от АПК и точно е констатирал, че процесните актове са издадени от компетентни органи, тъй като комисията е назначена със заповед № 22/16.06.2008г. на директора на Дирекция "Земеделие" - Хасково и в състава й са включени изискуемите членове, като решението е взето с обикновено мнозинство. Обжалваното решение е мотивирано с обстоятелството, че в случая е спазена процедурата по чл. 45в от ППЗСПЗЗ и при постановяване на оспореното решение по чл. 19, ал. 2 от ЗСПЗЗ не са допуснати съществени нарушения на производствените правила.</w:t>
        <w:tab/>
        <w:br/>
        <w:tab/>
        <w:t xml:space="preserve">Първоинстаницонният съд е установил, че при издаване на процесното решение и при одобряването му с надлежна заповед от директора на Дирекция "Земеделие" - Хасково не са допуснати противоречия с материалноправни норми, защото комисията се е съобразила изцяло с данните по чл. 45в, ал. 2 от ППЗСПЗЗ, а именно: с извлечение от регистъра на имотите към картата на възстановената собственост, в частта за имотите по чл. 19, ал. 1 от ЗСПЗЗ за землищата в община Д.ад, като в решението е отразен и начинът на възстановяване на собствеността върху имотите, както изисква нормата на чл. 45в, ал. 5 от ППЗСПЗЗ. Административният съд - Хасково подробно е обсъдил възраженията на жалбоподателя и правилно е констатирал, че на практика доводите му в жалбата се свеждат до твърдения, че спорните имоти не представляват земеделски земи по смисъла на ЗСПЗЗ, а са гори, поради което неправилно са причислени към имотите по чл. 19, ал. 1 от ЗСПЗЗ. Първоинстанционният съд точно е преценил, че условията и реда за поддържане картата на възстановената собственост /КВС/ за земеделските и горските територии и регистрите към тях са определени в Наредба № 49 от 05.11.2004г. за поддържане картата на възстановената собственост, издадена от министъра на земеделието и горите. По силата на чл. 1, ал. 2 от тази наредба, КВС обединява данните от плана за земеразделяне, картата на съществуващите стари реални граници, картата на възстановимите стари реални граници на земеделските земи, създадени по реда на ЗСПЗЗ, както и картата на възстановената собственост върху гори и земи от горския фонд, създадена по реда на ЗВСГЗГФ. От приетия по делото като писмено доказателство и неоспорен от страните Протокол № 1/02.10.2003г., който е одобрен от ИД на Агенцията по кадастър и от директора на Дирекция "ПИРИТ" в Министерството на земеделието и горите, е установено по безспорен начин, че за посочените в жалбата землища на територията на община Д.ад е приета "Обединена кадастрпална карта на земеделските и горските територии, проверена и изчистена от грешки". От тук в атакуваното съдебно решение е изведен верен и обоснован извод, че при наличието на тази карта и точното й възпроизвеждане в оспорените актове - протоколното решение и заповед № 45/17.07.2008г., оплакванията на жалбоподателя, че процесните кадастрални единици - поземлени имоти не са земеделски земи, не могат да се обсъждат в настоящото производство. За ДАГ е съществувала възможност за инициира промени в КВС при установяване на грешки в нея, което не е осъществено своевременно.</w:t>
        <w:tab/>
        <w:br/>
        <w:tab/>
        <w:t xml:space="preserve">Настоящият съдебен състав констатира, че както в първоинстанционното производство, така и в касационната жалба се поддържа тезата, че погрешно включените в процесните актове гори остават държавна собственост, като управлението и контролът върху тях се осъществява от ДАГ. Първоинстанционният съд точно е счел, че сочените обстоятелства са ирелевантни за настоящия правен спор относно законосъобразността на оспорените актове, поради което правилно е оставил без уважение искането за назначаване на съдебно - техническа експертиза за установяване наличието на гори в обхвата на земеделските земи, определени като общинска собственост. Това е така, защото въпросите, свързани с характеристиките на спорните поземлени имоти са относими към спора за вида на собствеността - държавна или общинска е собствеността върху горепосочените имоти, който е недопустимо да се разрешава в хода на администартивния процес. П.вантните обстоятелства в случая са дали кадастралните единици, които жалбоподателят определя като гори, са включени в границите на картата на възстановената собственост като земеделска земя и в плата за земеразделяне и дали те са влязли в сила, за което не съществува спор между страните по делото.</w:t>
        <w:tab/>
        <w:br/>
        <w:tab/>
        <w:t xml:space="preserve">По отношение развитото в касационната жалба възражение относно липсата на вписване в протоколното решение № 09 - 1 от 78.07.2008г. пред кой орган се обжалва, решаващият съдебен състав счита, че е неоснователно. Действително, както в посоченото решение, така и в заповед № 45 от 17.07.2008г., не е отразено пред кой орган се оспорват, но това не е съществено нарушение, съставляващо основание за отмяна само на това основание, защото не се е отразило на осъществяването на процесуалната защита на жалбоподателя. В чл. 140, ал. 1 от АПК законодателят е регламентирал изрично какви са последиците от нередовното съобщаване, изразяващи се в удължаване срока за обжалване на два месеца, което означава, че релевираното от жалбоподателя оплакване не обосновава касационно основание.</w:t>
        <w:tab/>
        <w:br/>
        <w:tab/>
        <w:t xml:space="preserve">По изложените съображения настоящият съдебен състав счита, че обжалваното съдебно решение не страда от инвокираните с касационната жалба пороци по смисъла на чл. 209, т. 3 от АПК, което налага отхвърлянето й.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 РЕШИ:</w:t>
        <w:tab/>
        <w:br/>
        <w:tab/>
        <w:t xml:space="preserve">ОСТАВЯ В СИЛА РЕШЕНИЕ № 238 от 12.01.2009г., постановено от Административен съд - Хасково по адм. д. № 239/2008г. РЕШЕНИЕТО е окончателно. Вярно с оригинала, ПРЕДСЕДАТЕЛ: /п/ М. К. секретар: ЧЛЕНОВЕ: /п/ Д. Г./п/ М. Д. Д.Г.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