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№6017/15.09.2021 по търг. д. №1058/2021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60177</w:t>
        <w:tab/>
        <w:br/>
        <w:tab/>
        <w:t xml:space="preserve"> </w:t>
        <w:tab/>
        <w:br/>
        <w:tab/>
        <w:t xml:space="preserve">Гр. София, 15.09.2021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 в закрито заседание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 Като изслуша докладваното от съдия П. Х</w:t>
        <w:tab/>
        <w:br/>
        <w:tab/>
        <w:t xml:space="preserve"> </w:t>
        <w:tab/>
        <w:br/>
        <w:tab/>
        <w:t xml:space="preserve">Т. д. № 1058/2021 г. и за да се произнесе, взе предвид:</w:t>
        <w:tab/>
        <w:br/>
        <w:tab/>
        <w:t xml:space="preserve"> </w:t>
        <w:tab/>
        <w:br/>
        <w:tab/>
        <w:t xml:space="preserve">Постъпила е молба от процесуалния пълномощник на касатора ЗАД ДАЛЛБОГГ: ЖИВОТ И ЗДРАВЕ ЕАД, съответно уточнена, с която се моли за отмяна на допуснатото на основание чл.282 ал.2 т.1 ГПК спиране на изпълнението на частично обжалваното въззивно решение № 144 от 23.02.2021 г. по в. гр. д.№ 3209/2020 г. по описа на САС, 12 граждански състав; и връщане на внесеното обезпечение в размер на 128 525 лв. Съображенията за това са, че след постановяване на основание чл.282 ал.2 т.1 ГПК на определение № 115/11.03.2021 г. по ч. т.д.№ 523/2021 г. на ВКС, ТК, І т. о., нуждата от спирането на изпълнението е отпаднала, тъй като задълженията на касатора по невлязлото в сила въззивно решение са били напълно погасени и изпълнителните дела против него – прекратени, за което се представят и съответни доказателства.</w:t>
        <w:tab/>
        <w:br/>
        <w:tab/>
        <w:t xml:space="preserve"> </w:t>
        <w:tab/>
        <w:br/>
        <w:tab/>
        <w:t xml:space="preserve">В отговор на молбата, насрещните страни /ответниците по касация Х. К. С. и В. С. М./, чрез процесуален пълномощник, заявяват, че сумите, присъдени в тяхна полза с въззивното решение, са били надлежно събрани, поради което не възразяват срещу отмяната на допуснатото спиране по чл.282 ал.2 ГПК и връщане на внесената от застрахователя гаранция в размер на 128 525 лв.</w:t>
        <w:tab/>
        <w:br/>
        <w:tab/>
        <w:t xml:space="preserve"> </w:t>
        <w:tab/>
        <w:br/>
        <w:tab/>
        <w:t xml:space="preserve">За да се произнесе по искането, съставът на Върховния касационен съд, Търговска колегия, второ отделение съобрази следното:</w:t>
        <w:tab/>
        <w:br/>
        <w:tab/>
        <w:t xml:space="preserve"> </w:t>
        <w:tab/>
        <w:br/>
        <w:tab/>
        <w:t xml:space="preserve"> Целта на производството по чл.282 ГПК е да се предостави защита на касатора - ответник по иска, срещу провеждане на предвиденото в чл.404 т.1 ГПК предварително принудително изпълнение на обжалваното осъдително въззивно решение /вж. ТР № 2/04.10.2012 г. на ОСГТК на ВКС/. След като при конкретните обстоятелства целта на така уредената защита не може да бъде осъществена, то същата е безпредметна. При съвпадащата воля на страните в посочения смисъл, искането за отмяна на допуснатото на основание чл.282 ал.2 т.1 ГПК спиране на изпълнението на обжалваното въззивно решение, поради отпадане на нуждата от същото, се преценява като основателно и следва да бъде уважено, а постъпилата като обезпечение сума в размер на 128 525 лв. следва да бъде освободена и върната на молителя по посочената от него банкова сметка /находяща се на л.15 по ч. т.д.№ 523/2021 г./. </w:t>
        <w:tab/>
        <w:br/>
        <w:tab/>
        <w:t xml:space="preserve"> </w:t>
        <w:tab/>
        <w:br/>
        <w:tab/>
        <w:t xml:space="preserve"> Така мотивиран, съставът на второ търговско отделение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ОТМЕНЯ допуснатото с определение № 115/11.03.2021 г. по ч. т.д.№ 523/2021 г. на ВКС, ТК, І т. о. спиране на изпълнението на решение № 144 от 23.02.2021 г. по в. гр. д.№ 3209/2020 г. по описа на САС, в обжалваната му от ЗАД ДАЛЛБОГГ: ЖИВОТ И ЗДРАВЕ ЕАД част, предмет на т. д.№ 1058/2021 г. по описа на ВКС, ТК, ІІ т. о.</w:t>
        <w:tab/>
        <w:br/>
        <w:tab/>
        <w:t xml:space="preserve"> </w:t>
        <w:tab/>
        <w:br/>
        <w:tab/>
        <w:t xml:space="preserve">ОСВОБОЖДАВА внесеното обезпечение в размер на 128 525 лв. и ПОСТАНОВЯВА същото да бъде преведено по съответната банкова сметка на ЗАД ДАЛЛБОГГ: ЖИВОТ И ЗДРАВЕ ЕАД.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