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№9617/27.09.2021 по адм. д. №5369/2021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9617 София, 27.09.2021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четиринадесети юни в състав: ПРЕДСЕДАТЕЛ:ИВАН РАДЕНКОВ ЧЛЕНОВЕ:ТАНЯ КУЦАРОВА РУМЯНА ЛИЛОВА при секретар Лиляна Железарова и с участието на прокурора Георги Камбуровизслуша докладваното от председателяИВАН РАДЕНКОВ по адм. дело № 5369/2021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Б. Чакъров, чрез процесуален представител, срещу решение № 61 от 27.04.2021 г., постановено по адм. д. № 98/2021 г. по описа на от Административен съд – Разград. Развива доводи за неправилност на обжалваното съдебно решение поради нарушение на материалния закон и необоснованост – касационни основания по чл. 209, т. 3 от АПК. Счита, че съдът неправилно приложил чл. 41, ал. 3 от ЗМСМА, приемайки, че касаторът извършва търговска дейност и че не е предприел необходимите действия, изискуеми от закона. Иска отмяна на обжалваното решение.</w:t>
        <w:tab/>
        <w:br/>
        <w:tab/>
        <w:t xml:space="preserve">Ответникът - Общинска избирателна комисия – Исперих,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от АПК, и след служебна проверка за допустимостта, валидността и съответствието на решението с материалния закон по реда на чл. 218, ал. 2 от АПК, намира за установено от фактическа и правна страна следното:</w:t>
        <w:tab/>
        <w:br/>
        <w:tab/>
        <w:t xml:space="preserve">Касационната жалба е подадена в срока по чл. 211 от АПК, от надлежна страна и е процесуално допустима. Разгледана по същество, е неоснователна.</w:t>
        <w:tab/>
        <w:br/>
        <w:tab/>
        <w:t xml:space="preserve">С обжалваното решение Административен съд – Разград е отхвърлил жалбата на Б. Чакъров против Решение № 197/07.04.2020 г. на Общинска избирателна комисия – Исперих, с което на основание чл. 42, ал. 3, във вр. с чл. 42, ал. 1 , т. 5 от ЗМСМА са прекратени предсрочно правомощията му като кмет на кметство с. Йонково, община Исперих. Съдът е установил от фактическа страна, че въз основа на Решение № 119/28.10.2019 г. на Общинска избирателна комисия – Исперих Чакъров е обявен за избран кмет на кметство с. Йонково. След получен на 13.01.2021 г. сигнал за несъвместимост Общинската избирателна комисия (ОИК) е уведомила Чакъров за започналото производство и му е предоставена възможност да заяви становище и ангажира доказателства. Установено е, че в Търговския регистър от 04.08.2009 г. е имало вписан ЕТ „Б. Чакъров“, със седалище и адрес на управление в с. Йонково, обл. Разград, заличен на 14.02.2020 г. ОИК е приела, че Чакъров не е изпълнил в срок задължението си по чл. 41, ал. 3 от ЗМСМА, поради което на основание чл. 42, ал. 3, във вр. с чл. 42, ал. 1 , т. 5 от ЗМСМА с Решение № 197/07.04.2021 г. са прекратени предсрочно правомощията му като кмет. Решението е взето при присъствали 11 членове на ОИК (изброени поименно) от общо 13, от които „за“ предложението са гласували 8 от тях, а „против“ са гласували 3 от тях. Членовете на ОИК, които са гласували против, са изброени поименно и са посочили своите мотиви за това.</w:t>
        <w:tab/>
        <w:br/>
        <w:tab/>
        <w:t xml:space="preserve">От правна страна съдът е счел оспорването за допустимо, а по същество - за неоснователно. Изложил е съображения, че жалбоподателят не е предприел действия по прекратяване на търговската дейност на регистрирания ЕТ в указания от закона срок, не е уведомил за това председателя на Общински съвет - Исперих и ОИК. Съдът е обосновал извод, че са налице законовите предпоставки за предсрочното прекратяване на правомощията на Чакъров като кмет. Решението е правилно.</w:t>
        <w:tab/>
        <w:br/>
        <w:tab/>
        <w:t xml:space="preserve">Не са налице сочените касационни основания по чл. 209, т. 3 от АПК.</w:t>
        <w:tab/>
        <w:br/>
        <w:tab/>
        <w:t xml:space="preserve">Административният съд е събрал относимите към спора доказателства и ги е обсъдил поотделно и в съвкупност с всички обстоятелства по делото. Въз основа на събраните доказателства са формирани изводи относно фактите, които са безспорни. Правните изводи на съда са съобразени с материалния закон.</w:t>
        <w:tab/>
        <w:br/>
        <w:tab/>
        <w:t xml:space="preserve">Съгласно чл. 38, ал. 4 от ЗМСМА, пълномощията на кметовете на общини, кметовете на райони и кметства възникват от деня на полагането на клетвата по чл. 32, ал. 1 – в случая тази дата е 04.11.2019 г. Разпоредбата на чл. 41, ал. 1 от ЗМСМА забранява на кметовете на общини, на райони и на кметства, кметските наместници, заместник-кметовете на общини и на райони и секретарите на общини да извършват търговска дейност по смисъла на Търговския закон, да бъдат контрольори, управители 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 Целта на разпоредбата е да предотврати всякакви възможности за възникване конфликт на интереси и злоупотреба с власт от страна на визираните в разпоредбата лица. Същата изключва съвместяване на функциите на кмет на кметство с извършване на търговска дейност. Изискването е строго формално,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права. В този случай нормата на чл. 41, ал. 3 от ЗМСМА разписва, че в едномесечен срок от обявяването на изборните резултати, лице, което осъществява дейност или заема длъжност, посочена в ал.1, предприема необходимите действия за прекратяване на дейността или за освобождаване на заеманата длъжност и уведомява писмено за това председателя на общинския съвет и общинската избирателна комисия. Или за да бъдат изпълнени изискванията на чл. 41, ал. 3 от ЗМСМА е необходимо: 1. лицето да предприеме необходимите действия за прекратяване на дейността/освобождаване на длъжността, визирани в ал.1; 2. да уведоми писмено за предприетите действия председателя на общинския съвет, и 3. да уведоми писмено за предприетите действия общинската избирателна комисия. Законовите предпоставки по тази разпоредба са кумулативни.</w:t>
        <w:tab/>
        <w:br/>
        <w:tab/>
        <w:t xml:space="preserve">Неизпълнението на изискванията на чл. 41, ал. 3 от ЗМСМА води до предсрочно прекратяване пълномощията на кмета според изричната разпоредба на чл. 42, ал. 1, т. 5 от ЗМСМА (при изпълнение на процедурата по чл. 42, ал. 3 и ал. 4 от ЗМСМА).</w:t>
        <w:tab/>
        <w:br/>
        <w:tab/>
        <w:t xml:space="preserve">От доказателствата по делото се установява по несъмнен и безспорен начин, че към датата на полагане на клетва, т. е. към началния момент на възникване на мандата касаторът е бил регистриран като едноличен търговец с фирма ЕТ „Б. Чакъров“. Като едноличен търговец той попада в една от алтернативно посочените хипотези на несъвместимост по чл. 41 от ЗМСМА. В случая се установява, че касаторът не е предприел необходимите действия в срока по чл. 41, ал. 3 от ЗМСМА - до 04.12.2019 г., тъй като според данните от търговския регистър едноличният търговец е заличен едва на 14.02.2020 г. Освен това Чакъров не е изпълнил и другите две изисквания на чл. 41, ал. 3 от ЗМСМА - не е уведомил писмено за предприетите действия председателя на общинския съвет и общинската избирателна комисия за предприемане на действия по прекратяване на дейността на едноличния търговец. Тъй като законовите изисквания по чл. 41, ал. 3 от ЗМСМА са кумулативни, неизпълнението само на едно от тях е достатъчно да се приеме, че Б. Чакъров в качеството си на кмет на кметство с. Йонково, община Исперих не е изпълнил изискванията на чл. 41, ал. 3 от ЗМСМА. Затова са налице предпоставките на чл. 42, ал. 1, т. 5 от ЗМСМА за предсрочно прекратяване пълномощията на кмета, както правилно е приел и първоинстанционният съд.</w:t>
        <w:tab/>
        <w:br/>
        <w:tab/>
        <w:t xml:space="preserve">По изложените съображения обжалваното решение е правилно и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състав на трето отделение РЕШИ:</w:t>
        <w:tab/>
        <w:br/>
        <w:tab/>
        <w:t xml:space="preserve">ОСТАВЯ В СИЛА решение № 61 от 27.04.2021 г., постановено по адм. д. № 98/2021 г. по описа на от Административен съд – Разград.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Иван Раденков</w:t>
        <w:tab/>
        <w:br/>
        <w:tab/>
        <w:t xml:space="preserve">секретар: ЧЛЕНОВЕ:/п/ Таня Куцарова</w:t>
        <w:tab/>
        <w:br/>
        <w:tab/>
        <w:t xml:space="preserve">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