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№11103/03.11.2021 по адм. д. №5440/2021 на ВАС, II о., докладвано от председателя Илияна Дойчева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11103 София, 03.11.2021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тринадесети октомври в състав: ПРЕДСЕДАТЕЛ:ИЛИЯНА ДОЙЧЕВА ЧЛЕНОВЕ:ЕМИЛИЯ КАБУРОВА СЛАВИНА ВЛАДОВА</w:t>
        <w:tab/>
        <w:br/>
        <w:tab/>
        <w:t xml:space="preserve">при секретар Илияна Венелинова Иванова и с участието на прокурора Ивайло Медаровизслуша докладваното от председателяИЛИЯНА ДОЙЧЕВА по адм. дело № 5440/2021</w:t>
        <w:tab/>
        <w:br/>
        <w:tab/>
        <w:t xml:space="preserve">Производството по делото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Общински съвет – Стара Загора против решение № 370 от 21.09.2020 г., постановено по адм. д. № 506/2019 г. по описа на Административен съд гр. Стара Загора. Касаторът навежда доводи за неправилност на обжалваното решение като постановено в нарушение на материалния закон и необоснованост – отменителни основания съобразно чл. 209, т. 3 АПК. Моли за отмяната му и претендира присъждане на направените по делото разноски.</w:t>
        <w:tab/>
        <w:br/>
        <w:tab/>
        <w:t xml:space="preserve">Касаторът обжалва и постановеното по делото допълнително решение № 125 от 25.03.2021 г., с което е допусната поправка на очевидна фактическа грешка в диспозитива на решение № 370 от 21.09.2020 г. относно изписване номерацията на УПИ VІІІ-6155, 6156, кв.810.</w:t>
        <w:tab/>
        <w:br/>
        <w:tab/>
        <w:t xml:space="preserve">Ответникът – Ц. Захариева, в писмени молби чрез процесуалния си представител, оспорва касационните жалби. Моли обжалваните решения да бъдат оставени в сила и претендира присъждане на направените по делото разноски.</w:t>
        <w:tab/>
        <w:br/>
        <w:tab/>
        <w:t xml:space="preserve">Прокурорът от Върховната административна прокуратура дава заключение за основателност на първата касационна жалба и неоснователност на втората.</w:t>
        <w:tab/>
        <w:br/>
        <w:tab/>
        <w:t xml:space="preserve">Върховният административен съд, второ отделение, намира касационните жалби за процесуално допустими, като подадени в срока по чл. 211, ал.1 АПК и от надлежна страна, а разгледани по същество намира първата жалба за основателна, като съображенията за това са следните:</w:t>
        <w:tab/>
        <w:br/>
        <w:tab/>
        <w:t xml:space="preserve">С първото от обжалваните решения Административен съд гр. Стара Загора отменя решение № 2349/27.06.2019 г. по протокол № 45 на Общински съвет Стара Загора, с което е одобрен проект за изменение на ПУП – изменение на план за регулация и план за застрояване (ПУП - ПРЗ) за новообразуваните имоти от територията на парк/квартал „Бедечка“ по плана на гр. Стара Загора, обхващащ квартали от 801 до 831 включително, относно УПИ ІІІ с отреждане „за парк“, кв. 810, в частта му за площи, в които попадат ПИ с идентификатори по КК на гр. Стара Загора 68850.513.6844, 68850.513.6845, 68850.513.6846, 68850.513.6874, 68850.513.7009, 68850.513.7010, 68850.513.7011, 68850.513.7012, 68850.513.7013 и 68850.513.7014, (отбелязани с черно на графичната част) и идентични с УПИ VІІ-6155, 6156, VІІІ-6155, 6156, ІХ-6155, 6156 - всичките в кв. 810, УПИ VІІ-6155,6156 в кв.813 и УПИ ІV-116, V-116, VІ-116, VІІ-116, VІІІ-116, ІХ-116 в кв.827 съобразно ПУП, одобрен с решение № 283/28.06.2012 г. на Общински съвет гр. Стара Загора.</w:t>
        <w:tab/>
        <w:br/>
        <w:tab/>
        <w:t xml:space="preserve">За да постанови този резултат първоинстанционният съд приема, че оспорения административен акт е издаден от компетентен орган, в предписаната от закона форма и при постановяването му не са допуснати съществени нарушения на административнопроизводствените правила, но същият е в противоречие с материалноправните разпоредби. Излага съображения, че с изменението на ПУП – ПР се променят границите на засегнатите имоти, в т. ч. и границите на собствените на жалбоподателката УПИ, като с оглед посоченото в оспорения административен акт правно основание за издаването му – чл. 134, ал. 1, т. 1 ЗУТ, не могат да се постигнат целените правни последици без съгласието на собствениците на засегнатите имоти, тъй като не са изпълнени изискванията на чл. 15, ал. 3 ЗУТ. Констатира, че с обединяването на всички УПИ на запад от р. Бедечка в един УПИ І в кв.810, а тези на изток от р. Бедечка в друго ново УПИ ІІІ в същия квартал се нарушава забраната с последващ ПУП да се променят границите на поземлените имоти, като в случая се игнорират и имотните такива, с което е нарушен чл.15, ал.2 ЗУТ. Това се отнася и за имотите на жалбоподателката, като част от тях се обединяват заедно с други УПИ в един, а три от имотите се обединяват в едно УПИ за озеленяване. Съдът приема, че е нарушен и принципа на съразмерност съобразно чл. 6 АПК, тъй като с одобреното изменение се засягат права и интереси на жалбоподателката в степен, по-голяма от необходимото за постигане на целта на закона, а именно да се приведе ПУП – ПР в съответствие с изискванията на ОУП и предвидената в него устройствена зона за озеленяване. По тези съображения съдът прави извод за незаконосъобразност на оспореното решение, в обжалваната му част, като постановено в нарушение на материалния закон.</w:t>
        <w:tab/>
        <w:br/>
        <w:tab/>
        <w:t xml:space="preserve">Обжалваното решение на Административен съд – гр. Стара Загора е недопустимо в частта, в която съдът се произнася по отношение на имоти с идентификатори 68850.513.7012, 68850.513.7013 и 68850.513.7014, (отбелязани с черно на графичната част) и идентични с УПИ VІІ-116, VІІІ-116 и ІХ-116 в кв.827 съобразно ПУП, одобрен с решение № 283/28.06.2012 г. на Общински съвет гр. Стара Загора, тъй като с влезли в сила определение № 362 от 09.09.2019 г., поправено и допълнено с определение № 496 от 18.11.2019 г., с които е определен предмета на делото, по отношение на тези имоти жалбата на Ц. Захариева е оставена без разглеждане, поради липса на правен интерес. Следователно като се произнася в решението и по отношение на тези имоти, които са изключени от предмета на спора, Административен съд гр.Стара Загора постановява недопустим съдебен акт, който в тази част следва да бъде обезсилен, а производството по делото да се прекрати.</w:t>
        <w:tab/>
        <w:br/>
        <w:tab/>
        <w:t xml:space="preserve">Решението в останалата му част е постановено при съществени нарушения на процесуалните правила и е необосновано.</w:t>
        <w:tab/>
        <w:br/>
        <w:tab/>
        <w:t xml:space="preserve">Законосъобразни и обосновани са изводите на съда, че процесното решение е издадено от компетентния орган и в предписаната от закона форма като същото съдържа фактически и правни основания за постановяването му. Правилно съдът приема, че при постановяването на административният акт не са допуснати съществени нарушения на процесуалните правила. Законосъобразен е и изводът на съда, че решението на Общински съвет гр.Стара Загора, в оспорената му част, е постановено в нарушение на материалния закон.</w:t>
        <w:tab/>
        <w:br/>
        <w:tab/>
        <w:t xml:space="preserve">Незаконосъобразно и необосновано първоинстанционният съд приема, че имотите на ответника по касация попадат в УПИ III, кв.810 с отреждане „за парк“. С влязло в сила определение от 09.09.2019 г., съдът определя предмета на спора, а именно частта от оспореното решение относно УПИ І с отреждане за парк и открити спортни дейности, в кв. 810 , в частта му, в която попадат УПИ VІІ - 6155, 6156, УПИ VІІІ - 6155, 6156, УПИ ІХ - 6155, 6156, всички в кв. 810; УПИ VІІ - 6155, 6156, кв. 813; УПИ ІV -116, УПИ V -116, УПИ VІ -116, УПИ VІІ-116, УПИ VІІІ -116 и УПИ ІХ-116, всички в кв. 827. В мотивите на обжалваното решение е посочено, че имотите на Захариева се обединяват в УПИ I с отреждане „за парк и открити спортни обекти“. От приетото по делото заключение на съдебно-техническа експертиза се установява, че УПИ VІІ - 6155, 6156, УПИ VІІІ - 6155, 6156, УПИ ІХ - 6155, 6156, всички в кв. 810 и УПИ VІІ - 6155, 6156, кв. 813 са част от УПИ І –„за парк и открити спортни обекти“ в кв. 810, а УПИ ІV -116, УПИ V -116, УПИ VІ -116 са част от УПИ ІІ – „за озеленяване“. Съдът не обсъжда заключението на съдебно-техническата експертиза, а в диспозитива на решението приема, че имотите на Захариева са в УПИ ІІІ в кв.810 с отреждане „за парк“. В случая първоинстанционният съд не се произнася съобразно определения от него предмет на спора, поради което допуска нарушение на съдопроизводствените правила като не установява и не изяснява правно релевантните факти.</w:t>
        <w:tab/>
        <w:br/>
        <w:tab/>
        <w:t xml:space="preserve">С оглед на изложеното Върховният административен съд намира, че обжалваното решение е неправилно като постановено при съществени нарушения на процесуалните правила и е необосновано, поради което и на основание чл. 221, ал. 2 вр. чл. 222, ал. 2, т. 1 АПК следва да се отмени, а делото да се върне за ново разглеждане от друг състав на същия съд.</w:t>
        <w:tab/>
        <w:br/>
        <w:tab/>
        <w:t xml:space="preserve">При новото разглеждане на делото съдът следва да изясни къде точно се намират имотите на Захариева, съобразно оспореното решение и събраните по делото доказателства, както и следва да вземе предвид и определения предмет на спора, с влязло в сила определение.</w:t>
        <w:tab/>
        <w:br/>
        <w:tab/>
        <w:t xml:space="preserve">Касационната жалба срещу постановеното по делото допълнително решение № 125 от 25.03.2021 г. е неоснователна. С това решение съдът е допуснал поправка на очевидна фактическа грешка в диспозитива на постановеното по делото решение относно изписване на номерацията на УПИ VІІІ-6155, 6156, който УПИ е определен като предмет на делото вместо изписания в диспозитива УПИ ХVІІІ-6515, 6156.</w:t>
        <w:tab/>
        <w:br/>
        <w:tab/>
        <w:t xml:space="preserve">Претендираните в настоящето производство разноски следва да бъдат присъдени по реда на чл. 226, ал. 3 АПК.</w:t>
        <w:tab/>
        <w:br/>
        <w:tab/>
        <w:t xml:space="preserve">По изложените съображения и на основание чл. 221, ал. 3 вр. чл. 222, ал. 2, т. 1 АПК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ОБЕЗСИЛВА решение № 370 от 21.09.2020 г., постановено по адм. д. № 506/2019 г. по описа на Административен съд гр. Стара Загора в частта, в която е отменено решение № 2349/27.06.2019 г. на Общински съвет Стара Загора, с което е одобрен проект за изменение на ПУП – ПР и ПЗ за новообразуваните имоти на територията на парк/кв. „Бедечка“, по плана на гр. Стара Загора в частта му по отношение на имоти с идентификатори 68850.513.7012, 68850.513.7013 и 68850.513.7014, (отбелязани с черно на графичната част) и идентични с УПИ VІІ-116, VІІІ-116 и ІХ-116 в кв.827 и</w:t>
        <w:tab/>
        <w:br/>
        <w:tab/>
        <w:t xml:space="preserve">ПРЕКРАТЯВА производството по делото в тази част.</w:t>
        <w:tab/>
        <w:br/>
        <w:tab/>
        <w:t xml:space="preserve">ОТМЕНЯ решение № 370 от 21.09.2020 г., постановено по адм. д. № 506/2019 г. по описа на Административен съд гр. Стара Загора в останалата му част.</w:t>
        <w:tab/>
        <w:br/>
        <w:tab/>
        <w:t xml:space="preserve">ВРЪЩА делото за ново разглеждане от друг състав на същия съд.</w:t>
        <w:tab/>
        <w:br/>
        <w:tab/>
        <w:t xml:space="preserve">Решението не подлежи на обжалване.</w:t>
        <w:tab/>
        <w:br/>
        <w:tab/>
        <w:t xml:space="preserve">Вярно с оригинала, ПРЕДСЕДАТЕЛ:/п/ Илияна Дойчева</w:t>
        <w:tab/>
        <w:br/>
        <w:tab/>
        <w:t xml:space="preserve">секретар: ЧЛЕНОВЕ:/п/ Емилия Кабурова</w:t>
        <w:tab/>
        <w:br/>
        <w:tab/>
        <w:t xml:space="preserve">/п/ Славина Владова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