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№6021/01.11.2021 по търг. д. №1/2021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60211</w:t>
        <w:tab/>
        <w:br/>
        <w:tab/>
        <w:t xml:space="preserve"> </w:t>
        <w:tab/>
        <w:br/>
        <w:tab/>
        <w:t xml:space="preserve">гр. София, 01.11.2021 год.В. К. С – Търговска колегия, състав на I т. о. в закрито заседание през две хиляди двадесета и първа година, в състав:</w:t>
        <w:tab/>
        <w:br/>
        <w:tab/>
        <w:t xml:space="preserve"/>
        <w:tab/>
        <w:br/>
        <w:tab/>
        <w:t xml:space="preserve">Председател: Е. М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> </w:t>
        <w:tab/>
        <w:br/>
        <w:tab/>
        <w:t xml:space="preserve">като изслуша докладваното от съдия Петрова т. д. № 1 по описа за 2021 год.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е образувано по реда на чл.48 ЗМТА по искова молба постъпила на 17.11.2020 г., подадена от „РОДЕКС ИНВЕСТ“ ЕООД срещу В. И. И. и Е. Г. И., е поискано ВКС да прогласи за нищожно на основание чл.47, ал.2 ЗМТА във вр. с чл.19 ГПК арбитражно решение №2020-08-06-031-2019/06.08.2020 г. на Арбитражен съд при Съюза на арбитрите в България по вътрешно арбитражно дело № 031/2019 г. </w:t>
        <w:tab/>
        <w:br/>
        <w:tab/>
        <w:t xml:space="preserve"> </w:t>
        <w:tab/>
        <w:br/>
        <w:tab/>
        <w:t xml:space="preserve">С разпореждане от 11.01.2021 г. на съдията – докладчик по делото исковата молба е оставена без движение с указания в едноседмичен срок да бъдат представени доказателства кога на ищцовото дружество е връчено арбитражното решение, предвид обстоятелството, че видно от приложеното към исковата молба копие на пощенски плик, с посочен изпращач арбитражния съд и адресат „РОДЕКС ИНВЕСТ”, датата на изпращането му е 11.08.2020 г., но не са налични данни за датата на получаването му. </w:t>
        <w:tab/>
        <w:br/>
        <w:tab/>
        <w:t xml:space="preserve"> </w:t>
        <w:tab/>
        <w:br/>
        <w:tab/>
        <w:t xml:space="preserve">С молба от 21.01.2021 г. ищецът чрез пълномощника си адв. Д. е поискал издаване на съдебно удостоверение по силата на което да се снабди с информация от „Български пощи”АД относно датата на доставка, подателя и получателя на конкретно посочената пощенска пратка, с която ищецът твърди, че му е било връчено арбитражното решение. Искането е уважено и на 25.01.2021 г. е разпоредено издаването на удостоверение. На 01.04.2021 г., след констатация от съдията - докладчик, че съдебното удостоверение е издадено още на 26.01.2021 г. - незабавно след поискването, но до 01.04.2021 г. страната не се е явила да го получи /респ. не е поискала по друг начин връчването му/, е разпоредено изпращането на съобщение до „РОДЕКС ИНВЕСТ”ЕООД с указания да предприеме незабавно действия за получаването му. На страната отново е указано, че исковата молба е без движение, и е даден нов едноседмичен срок от получаване на удостоверението за изпълнение на указанията - представянето на доказателства за датата на уведомяване за постановеното арбитражно решение. От изпратеното съобщение се установява, че страната е била редовно уведомена за последните указания. С оглед констатацията, че в рамките на предоставения срок дадените указания не са били изпълнени, с определение № 93/23.04.2021 г. по т. д. № 1/2021 г. на ВКС, I т. о., на основание чл.129, ал.3 във вр. с чл.129, ал.2 ГПК във вр. с чл.48, ал.1, изр. първо ЗМТА, настоящият състав върна исковата молба.</w:t>
        <w:tab/>
        <w:br/>
        <w:tab/>
        <w:t xml:space="preserve"> </w:t>
        <w:tab/>
        <w:br/>
        <w:tab/>
        <w:t xml:space="preserve">Определение № 93/23.04.2021 г. по т. д. № 1/2021 г. на ВКС, I т. о. е отменено с определение № 60330/20.09.2021 г. по ч. т. д. № 1546/2021 г., на ВКС, II т. о. поради констатацията, че с молба с вх. 3810/05.05.2021 г., подадена по пощата на 15.04.2021 г., ищецът Р. И. Е е уведомил ВКС, че на база издаденото му удостоверение е предприел действия за снабдяване от БЪЛГАРСКИ ПОЩИ ЕАД с доказателства за датата на получаване на арбитражното решение, като същевременно е отправил искане за продължаване на предоставения му за това срок, която молба е била подадена чрез куриерска служба на 15.04.2021 г. и е била доставена във ВКС на 05.05.2021 г., съответно е била докладвана на съдебния състав, след като същият вече е постановил определението за връщане на исковата молба. След отмяна на определението за връщане на исковата молба, делото е върнато на настоящия състав за произнасяне по молбата по чл. 63, ал. 1 ГПК. </w:t>
        <w:tab/>
        <w:br/>
        <w:tab/>
        <w:t xml:space="preserve"> </w:t>
        <w:tab/>
        <w:br/>
        <w:tab/>
        <w:t xml:space="preserve"> С определение № 60188/05.10.2021 г. по т. д. № 1/2021 г., на основание чл.63, ал.1 ГПК, е продължен срокът за представяне на доказателства за датата, на която ищцовото дружество „РОДЕКС ИНВЕСТ“ ЕООД е уведомено за постановеното арбитражно решение, с едноседмичен такъв, считано от датата на постановяване на акта, т. е. считано от 05.10.2021 г.</w:t>
        <w:tab/>
        <w:br/>
        <w:tab/>
        <w:t xml:space="preserve"> </w:t>
        <w:tab/>
        <w:br/>
        <w:tab/>
        <w:t xml:space="preserve"> Новоопределеният от съда срок е изтекъл на 12.10.2021 г., вторник – присъствен ден, като в рамките на този срок, както и към датата на постановяване на настоящото определение, „РОДЕКС ИНВЕСТ“ ЕООД не е представило доказателства за датата, на която уведомено за постановеното арбитражно решение. </w:t>
        <w:tab/>
        <w:br/>
        <w:tab/>
        <w:t xml:space="preserve"> </w:t>
        <w:tab/>
        <w:br/>
        <w:tab/>
        <w:t xml:space="preserve">Неизпълнението на дадените указания и в рамките на новоопределения срок налага връщане на подадената искова молба, с оглед на което и на основание чл.129, ал.3 във вр. с чл.129, ал.2 ГПК във вр. с чл.48, ал.1, изр. първо ЗМТА, съставът на ВКС, ТК, Първо т. о,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ВРЪЩА исковата молба на „Р. И”ЕООД, [населено място] против В. И. И. и Е. Г. И. за прогласяване за нищожно на основание чл.47,ал.2 ЗМТА във вр. с чл.19 ГПК на Арбитражно решение №2020-08-06-031-2019/06.08.2020 г. на Арбитражен съд при Съюза на арбитрите в България по вътрешно арбитражно дело № 031/2019 г., предмет на т. д. № 1/2021 г. по описа на ВКС, Първо търговско отделение.</w:t>
        <w:tab/>
        <w:br/>
        <w:tab/>
        <w:t xml:space="preserve"> </w:t>
        <w:tab/>
        <w:br/>
        <w:tab/>
        <w:t xml:space="preserve">Определението подлежи на обжалване пред друг състав на ТК на ВКС в едноседмичен срок от съобщаването му на „Р. И”ЕООД, [населено място].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