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№1609/30.12.2010 по адм. д. №2753/2010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чл.208 – чл.228 от АПК.</w:t>
        <w:tab/>
        <w:br/>
        <w:tab/>
        <w:t xml:space="preserve">Образувано е по жалба на кмета на Община - Русе против решение №51 от 28.12.2009г. по адм. д. №438/2009г. на Административен съд - Русе, І състав, с което е отменена заповед №РД-01/4063 от 30.09.2009г. на кмета на Община – Русе и е осъдена Община - Русе да заплати на "Искра 98" ООД, гр. Р., разноски по делото в размер на 2050 лева. Излага доводи, че решението е неправилно, постановено в нарушение на материалния закон. Излага, че законосъобразно е отстранен участника "Искра 98" ООД, след като не е представил калкулация изискуема към документите за допускане до участие, а не е критерий при оценяването. Моли, да бъде отменено обжалваното решение и бъде оставена в сила обжалваната заповед на кмета на общината, както и алтернативно да бъде редуциран размера на присъдените разноски. Ответникът -</w:t>
        <w:tab/>
        <w:br/>
        <w:tab/>
        <w:t xml:space="preserve">"Искра 98" ООД, чрез пълномощника си адв. С. М. оспорва жалбата като неоснователна и излага доводи за правилност на обжалваното решение. Моли, да се остави в сила обжалваното решение и се присъдят разноските по делото. Заинтересованата страна -</w:t>
        <w:tab/>
        <w:br/>
        <w:tab/>
        <w:t xml:space="preserve">"Геокомерс" ООД, гр. Р., редовно призована не се явява и не взема становище по жалбата.</w:t>
        <w:tab/>
        <w:br/>
        <w:tab/>
        <w:t xml:space="preserve">Представителят на Върховна административна прокуратура излага становище, че касационната жалба е неоснователна.</w:t>
        <w:tab/>
        <w:br/>
        <w:tab/>
        <w:t xml:space="preserve">Излага, че съдът правилно е приел, че в Наредба № 2 не е предвидена процедура "недопускане до класация", какъвто е случаят с "Искра-98" ООД - гр. Р., което е било допуснато до участие в конкурса след съответната проверка, извършена от конкурсната комисия за съответствието на кандидата със списъка на задължителните документи, които са били изброени в 15 точки, представляващи част от утвърдената документация за участие "Искра-98" ООД и е следвало да вземе участие във втория етап от конкурсната процедура, т. е. следвало е задължително да се извърши оценяване на предложението и класирането на кандидата. Твърди, че атакуваният административен акт, с който се обявява "недопускане до класиране" е в нарушение на конкурсната процедура, като административният орган фактически е взел решение за недопускането на дружеството до участие в конкурса, въпреки че това обстоятелство е станало факт. Смята, че изискването за представяне на "калкулация" за предложената цена на превоза не е било въведено като условие за участие и че същото не е относимо към допускането на участника, а към оценяването на предложението и определянето на точките на участника по критерия "цени и социални облекчения". Излага, че съдът правилно е изтълкувал и приложил разпоредбите на Наредба № 2 и изводът му за незаконосъобразност на атакувания пред него административен акт е правилен и законосъобразен, поради което и касационната жалба следва да бъде оставена без уважение.</w:t>
        <w:tab/>
        <w:br/>
        <w:tab/>
        <w:t xml:space="preserve">Върховният административен съд, четвърто отделение намира касационната жалба за процесуално допустима като подадена от надлежна страна и в срока по чл. 211,ал.1 от АПК.</w:t>
        <w:tab/>
        <w:br/>
        <w:tab/>
        <w:t xml:space="preserve">Разгледана по същество жалбата е неоснователна по следните съображения :</w:t>
        <w:tab/>
        <w:br/>
        <w:tab/>
        <w:t xml:space="preserve">С решение №51 от 28.12.2009г. по адм. д. №438/2009г. на Административен съд - Русе, І състав, е отменена заповед №РД-01/4063 от 30.09.2009г. на кмета на Община – Русе, с която са обявени класираните на първите три места кандидати в проведен конкурс за възлагане на "Обществен превоз на пътници по автобусни линии от Областната транспортна схема" и е определен за изпълнител по линията "Русе - Щръклево, ІІІ разписание - "Геокомерс" ООД, гр. Р., както и е осъдена Община - Русе да заплати на "Искра 98" ООД, гр. Р., разноски по делото в размер на 2050 лева. Административният съд е приел, че конкурсната процедура е опорочена от самото й начало, тъй като липсва решение на Общинския съвет за провеждането на конкурс за линията "Русе - Щръклево, ІІІ разписание", което е задължителен елемент и необходима предпоставка за издаване на заповедта на кмета на Община - Русе за откриване и провеждане на процедурата съгласно чл. 17, ал. 1, т. 1, ал. 3 и ал. 5 от Наредба № 2 и при липсата му, заповедта се явява издадена без основание. Освен това съдът е приел, че е допуснато съществено нарушение на процедурните правила с неоценяването на предложението на "Искра 98" ООД и изключването му от класирането. Съдът е съобразил, че с Решение № 304, прието с Протокол № 17/11.09.2008 г. на Общински съвет - Русе представянето на "калкулация за предложената цена на превоза" не е въведено като условие за участие в конкурса, тъй като то не е посочено сред изискванията към кандидатите и техническите условия към превозните средства в р. ІІІ от решението, а освен това калкулацията не е включена и в списъка на задължителните документи за участие в р. ІV, а това изискване е посочено в р. V "Критерии, показатели и начин за оценка и класиране на кандидатите" и по-конкретно е отнесено към критерия по р. V, т. 3 - "Цени и социални облекчения" и е предвидено с оглед обосноваване на предложената цена за превоза. От тази констатация е направен извода, че то не е относимо към допускането на участника, а към оценяването на предложението му. В тази връзка съдът е направил разграничение между "условията за участие в конкурса" и "критериите за оценка на предложенията", като в първия случай се касае до императивни изисквания, които са условия да се допусне до участие кандидат, а във втория - при вече допуснати до участие кандидати, да се направи оценка на предложенията, които правят.</w:t>
        <w:tab/>
        <w:br/>
        <w:tab/>
        <w:t xml:space="preserve">С касационната жалба са посочени отменителни основания по чл.209,т.3 от АПК,които настоящият състав приема за неоснователни.</w:t>
        <w:tab/>
        <w:br/>
        <w:tab/>
        <w:t xml:space="preserve">От събраните по делото доказателства се установява, че с Решение №195, прието с Протокол №13/15.05.2008г., допълнено и изменено с Решение №304, прието с Протокол №17/11.09.2008г. на Общински съвет-Русе /л.33 /, Общински съвет-Русе определил за изпълнение с автобуси за превоз на трудно подвижни лица курсове на маршрутни разписания, в които процесната линия "Русе - Щръклево, ІІІ разписание" не фигурира. Общинският съвет е решил да се проведе конкурс за обществен превоз на пътници по съответните линии/без процесната/, и е възложил на кмета на общината да проведе процедурата, като утвърдил конкурсната документация, критериите и начините за оценка и класиране, условията на договора, състав на комисията за оценка на предложенията. Процесната автобусна линия "Русе - Щръклево, ІІІ разписание" е посочена в заповед № РД 01/1554 от 07.04.2009 г. на кмета на О. Р., което е извън правомощията му, защото по силата на чл. 17, ал. 3 от Наредба № 2/2002 г. , делегирането на изпълнението на функциите относно провеждането на конкурса е възможно само при взето решение на общинския съвет за възлагане на превоза по определените от общинския съвет линии и разписания. Правилно административният съд е констатирал, че кметът на общината в изпълнение на решенията на общинския съвет е допуснал нарушение, като е въвел допълнителни разписания за извършване на превоз по предварително определени от съвета разписания, което е опорочило проведената процедура.</w:t>
        <w:tab/>
        <w:br/>
        <w:tab/>
        <w:t xml:space="preserve">На второ място законосъобразно административният съд е приел, че както комисията по провеждане на процедурата, така и административният орган при издаване на заповедта по чл.26, ал.1 от Наредба № 2/2002 г. не са разграничили смисъла на изискванията за допустимост на кандидатите и изискванията при оценяване на техните предложения. Правилно е съобразено, че изискването за представяне на "калкулация" е въведено с Решение № 304, прието с Протокол № 17/11.09.2008 г. на Общински съвет - Русе, с което се допълва Решение № 195, прието с Протокол № 13/15.05.2008 г. на Общински съвет - Русе и се отнася до т. V. с която са утвърдени критериите, показателите и начините за оценка и класиране на кандидатите и по-конкретно т. V.3 - "Цени и социални облекчения", в т. ІV. от Решение № 195,с която е утвърден Списъка на задължителните документи за участие в конкурса не фигурира представянето на "калкулация". Такъв документ не е предвиден и с допълнението на тази точка ІV с Решение № 304, прието с Протокол № 17/11.09.2008 г. С т. ІІІ.2 от Решение № 195, както и в т. 2 от "Изисквания към кандидатите и технически условия към превозните средства" е записано, че "не се допуска до участие кандидат с нередовни или непълни документи, както и представяне на такива допълнително след отварянето на пликовете", но в случая по отношение на остраненото "Искра 98" ООД не се отнася до нередовни или непълни документи от тези, които са задължителни за представяне съгласно Списъка по т. ІV от първото решение на Общински съвет - Русе, а до представяне на "калкулация", като ценови критерий по Решение № 304 - "Цени и социални облекчения". Правилен е извода на съда, че предложението на „Искра 98” ООД е следвало да бъде оценено според утвърдените критерии при първоначлното му допускане до участие и редовност на представените изискуеми документи, наред с предложенията на допуснатия до участие кандидат за процесното разписание - „Геокомерс” ООД, след като в решението на общинския съвет представянето на „калкулация за предложената цена на превоза” не е въведено като условие за участие в конкурса, а е относимо към оценяването на неговото предложение.</w:t>
        <w:tab/>
        <w:br/>
        <w:tab/>
        <w:t xml:space="preserve">Неоснователни са възраженията на касатора за редуциране на присъдените разноски. Първоинстанционният съд в съответствие с представените доказателства от първоначалния жалбоподател и искане за присъждане на разноски, правилно в съответствие с чл.143, ал.1 от АПК е осъдил административния орган /чрез Община - Русе/ да заплати направените разноски, като възраженията за прекомерност на размера е следвало да се направят пред първата инстанция, а не в касационното производство.</w:t>
        <w:tab/>
        <w:br/>
        <w:tab/>
        <w:t xml:space="preserve">Предвид на изложените съображения настоящият съдебен състав приема, че не са допуснати твърдяните от касатора нарушения обуславящи касационни основания по чл.209, т.3 от АПК и при проверката в съответствие с чл.218 от АПК не се установиха пороци на обжалваното решение, поради което следва да бъде оставено в сила.</w:t>
        <w:tab/>
        <w:br/>
        <w:tab/>
        <w:t xml:space="preserve">При този изход на процеса и с оглед направеното искане от процесуалния представител на ответника "Искра 98" ООД за присъждане на разноски за настоящата инстанция, жалбоподателят /чрез Община - Русе/ следва да бъде осъден да заплати в съответствие с чл.143, ал.1 от АПК, във връзка с чл.36, ал.1 от Закона за адвокатурата и чл.8 от Наредба №1 за минималните размери на адвокатските възнаграждения направените разноски по делото за тази инстанция от ответника, представляващи адвокатско възнаграждение в размер на 1000,00 лева по договор за правна защита и съдействие №00089298 от 25.09.2010г.</w:t>
        <w:tab/>
        <w:br/>
        <w:tab/>
        <w:t xml:space="preserve">Водим от гореизложеното и на основание чл. 221, ал.2, предл.1 от АПК, Върховният административен съд, четвърто отделение РЕШИ: ОСТАВЯ В СИЛА решение</w:t>
        <w:tab/>
        <w:br/>
        <w:tab/>
        <w:t xml:space="preserve">№51 от 28.12.2009г. по адм. д. №438/2009г. на Административен съд - Русе, І състав. ОСЪЖДА Община - гр. Р. да заплати на</w:t>
        <w:tab/>
        <w:br/>
        <w:tab/>
        <w:t xml:space="preserve">"Искра 98" ООД, гр. Р., бул. "Ц. О." №157, разноски по делото в размер на 1000,00 /хиляда/ лева. РЕШЕНИЕТО не подлежи на обжалване. Вярно с оригинала, ПРЕДСЕДАТЕЛ: /п/ М. К. секретар:</w:t>
        <w:tab/>
        <w:br/>
        <w:tab/>
        <w:t xml:space="preserve">ЧЛЕНОВЕ:</w:t>
        <w:tab/>
        <w:br/>
        <w:tab/>
        <w:t xml:space="preserve">/п/ Д. Г./п/ М. Д.</w:t>
        <w:tab/>
        <w:br/>
        <w:tab/>
        <w:t xml:space="preserve">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