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№1032/13.07.2012 по адм. д. №2537/2012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от Административнопроцесуалния кодекс (АПК), във вр. с чл. 187, ал. 1, във вр. с чл. 193, ал. 6 от Закона за съдебната власт (ЗСВ).</w:t>
        <w:tab/>
        <w:br/>
        <w:tab/>
        <w:t xml:space="preserve">Образувано е по жалба на С. Г. З., от гр. П., срещу Решения № 8.2, 8.5, 8.12 и 8.13 по Протокол № 5 от заседанието на Висшия съдебен съвет (ВСС), проведено на 02.02.2012 г., с които на основание чл. 160 от ЗСВ С. А. К., В. И. И., С. К. Г. и Е. А. Б. са повишени в длъжност „съдия” в Апелативен съд – гр. П..</w:t>
        <w:tab/>
        <w:br/>
        <w:tab/>
        <w:t xml:space="preserve">В жалбата са изложени доводи, че оспорените решения са нищожни, тъй като са приети при съществено нарушение на материалните и процесуални административноправни разпоредби и противоречат на целта на закона. Поддържа се, че процедурата по провеждането на конкурса е опорочена, тъй като конкурсът е започнал при действието на Наредба № 2 от 27.04.2011 год. за конкурсите и за избор на административни ръководители в органите на съдебната власт (Наредбата), която обаче не е действащ нормативен акт, тъй като с Решение № 10/15.11.2011 г. на Конституционния съд, публикувано в ДВ, бр. 93/25.11.2011 г. и влязло в сила на 29.11.2011 г., нормата на чл. 194в ЗСВ е обявена за противоконституционна, поради което редът за провеждане на конкурсите не може да се определя с наредба на ВСС, още по-малко с вътрешни актове, каквито са били приети с Решение по Протокол № 39/28.11.2011 г., изм. и доп. с Решение по Протокол № 1/12.01.2012 г. Излагат се доводи и за незаконосъобразност на оспорените решения и се иска тяхната отмяна.</w:t>
        <w:tab/>
        <w:br/>
        <w:tab/>
        <w:t xml:space="preserve">Ответникът – ВСС, чрез своя процесуален представител оспорва основателността на жалбата и моли същата да бъде отхвърлена.</w:t>
        <w:tab/>
        <w:br/>
        <w:tab/>
        <w:t xml:space="preserve">Заинтересованите страни – С. А. К., В. И. И. молят жалбата да бъде отхвърлена като неоснователна.</w:t>
        <w:tab/>
        <w:br/>
        <w:tab/>
        <w:t xml:space="preserve">Заинтересованата страна – Е. А. Б., чрез своя процесуален представител, взима становище за неоснователност на жалбата.</w:t>
        <w:tab/>
        <w:br/>
        <w:tab/>
        <w:t xml:space="preserve">Заинтересованата страна – С. К. Г., не ангажира становище по жалбата.</w:t>
        <w:tab/>
        <w:br/>
        <w:tab/>
        <w:t xml:space="preserve">Участвалият в производството прокурор от Върховната административна прокуратура изразява мнение за неоснователност на оплакванията срещу решенията на ВСС и дава заключение за законосъобразност на същите.</w:t>
        <w:tab/>
        <w:br/>
        <w:tab/>
        <w:t xml:space="preserve">Върховният административен съд, като обсъди данните по делото, намира от фактическа страна следното:</w:t>
        <w:tab/>
        <w:br/>
        <w:tab/>
        <w:t xml:space="preserve">С решение на ВСС, взето с протокол от 16.06.2011 г. на основание чл.189, ал.1 от ЗСВ е обявен конкурс за повишаване в длъжност и за преместване на 12 (дванадесет) щатни бройки “съдия” в апелативните съдилища, от които за Апелативен съд – гр. П. са обявени 3 (три) щатни бройки. Посоченото решение е обнародвано в ДВ брой 50 от 01.07.2011 год. и е обявено на интернет страницата на ВСС на същата дата.</w:t>
        <w:tab/>
        <w:br/>
        <w:tab/>
        <w:t xml:space="preserve">За четвъртата свободна щатна бройка съдия в Апелативен съд – гр. П. е обявен конкурс по реда на Раздел ІІ от Глава 9 на ЗСВ (външен конкурс за първоначално назначаване).</w:t>
        <w:tab/>
        <w:br/>
        <w:tab/>
        <w:t xml:space="preserve">По делото е безспорно, че жалбоподателят С. Г. З., както и заинтересованите страни С. А. К., В. И. И., С. К. Г. и Е. А. Б. са подали заявления, че желаят да участват в обявения конкурс за повишаване в длъжност и преместване за заемане на длъжността "съдия" в Апелативен съд – гр. П.. Не се спори, че кандидатите са допуснати до участие в обявения конкурс.</w:t>
        <w:tab/>
        <w:br/>
        <w:tab/>
        <w:t xml:space="preserve">С решение на ВСС от заседание, проведено на 13.10.2011 г. е определен броя на конкурсните комисии по обявените конкурси за повишаване в длъжност и преместване на магистрати и чрез жребий – техния поименен състав. С решение на ВСС от заседание, проведено на 20.10.2011 г. са приети Критерии за провеждане на събеседване и формиране на общата оценка за притежаваните качества от кандидатите за участие в конкурсите за повишаване в длъжност и за преместване в органите на съдебната власт.</w:t>
        <w:tab/>
        <w:br/>
        <w:tab/>
        <w:t xml:space="preserve">Определената комисия е провела събеседване с кандидатите на 07.12.2011 г., 08.12.2011 г. и на 09.12.2011 г., съобразно приетите от ВСС (от 28.11.2011 г.) Правила относно реда за провеждане на конкурсите и за избор на административни ръководители (Правила). За класиране на участващите в конкурса кандидати комисията е изготвила мотивирано становище, както и протокол за класиране на кандидатите в конкурса за длъжността „съдия” в Апелативен съд. От проведеното събеседване 12 от участвалите в събеседването кандидати са показали отлични професионални достижения (с цифрово изражение на оценката 6.00). От тях 4 са участвали в конкурса за Апелативен съд – гр. П. - С. А. К. (заинтересована страна), В. И. И. (заинтересована страна), С. К. Г. (заинтересована страна) и Е. А. Б. (заинтересована страна). Жалбоподателят С. Г. З. е показал много добри професионални достижения (с цифрово изражение на оценката 5.15).</w:t>
        <w:tab/>
        <w:br/>
        <w:tab/>
        <w:t xml:space="preserve">Видно от протокола за класиране, съставен от комисията, кандидатите с отлични оценки са класирани както следва: С. А. К. (с обща оценка за притежаваните от кандидата професионални качества – 6,00 и общ успех от държавните изпити – 6,00), В. И. И. (6,00, 5,67), С. К. Г. (6,00, 4,50) и Е. А. Б. (6,00, 4,50). Жалбоподателят С. Г. З. (с обща оценка за притежаваните от кандидата професионални качества – 5,15 и общ успех от държавните изпити – 4,67) е класиран на тридесето място от всички кандидати, участвали в конкурса за повишаване в длъжност и за преместване в апелативните съдилища.</w:t>
        <w:tab/>
        <w:br/>
        <w:tab/>
        <w:t xml:space="preserve">Комисията по професионална етика и превенция на корупцията при ВСС е представила становище относно нравствените качества на всеки един от посочените кандидати – заинтересовани страни, в които становища е прието, че тези кандидати притежават нравствени и личностни качества, които им позволяват да заемат длъжността „съдия в Апелативен сън”. Безспорно е, че всеки от посочените кандидати притежава атестация с оценка „много добра”.</w:t>
        <w:tab/>
        <w:br/>
        <w:tab/>
        <w:t xml:space="preserve">На свое заседание проведено на 02.02.2012 год. ВСС е подложил на гласуване кандидатите по реда на класирането. С оспорените решения по 8.2, 8.5, 8.12 и 8.13 по Протокол № 5 на ВСС, след проведено тайно гласуване, кандидатите С. А. К., В. И. И., С. К. Г. и Е. А. Б. са повишени в длъжност "съдия" в Апелативен съд – гр. П..</w:t>
        <w:tab/>
        <w:br/>
        <w:tab/>
        <w:t xml:space="preserve">Настоящият съдебен състав, като прецени доводите и възраженията на страните, намира че жалбата е процесуално допустима, а разгледана по същество е НЕОСНОВАТЕЛНА. По допустимостта на жалбата.</w:t>
        <w:tab/>
        <w:br/>
        <w:tab/>
        <w:t xml:space="preserve">Твърденията на заинтересованите страни С. А. К., В. И. И. и Е. А. Б., изразени в представените отговори по реда на чл. 163, ал. 2 от АПК, за недопустимост на подадената жалба са неоснователни. Жалбоподателят С. Г. З. е участник в конкурса за повишаване в длъжност и за преместване в Апелативен съд – гр. П. (молба вх. № 19-12/06.07.2011 г.), допуснат е до участие и е оценен в проведеното събеседване от назначената конкурсна комисия. Посочените обстоятелства обосновават правния интерес на жалбоподателя по смисъла на чл. 147, ал. 1 от АПК да обжалва посочените решение на ВСС, поради което жалбата се явява процесуално допустима, подадена в срока по чл. 193, ал. 6, във вр. чл. 187, ал. 1 от ЗСВ. По съществото на жалбата.</w:t>
        <w:tab/>
        <w:br/>
        <w:tab/>
        <w:t xml:space="preserve">Оспорените решения по 8.2, 8.5, 8.12 и 8.13 по Протокол № 5 на ВСС са издадени от компетентен колективен постоянно действащ орган в рамките на неговите законови правомощия. Съгласно чл. 129 от Конституцията съдиите, прокурорите и следователите се назначават, повишават, понижават, преместват и освобождават от длъжност от ВСС. Редът за провеждане на конкурс за повишаване в длъжност и за преместване на съдия, прокурор и следовател в органите на съдебната власт е регламентиран в чл. 188 - чл. 194в от ЗСВ, като в случая административният орган е приел посочените решения с предвидения в закона таен вот при изискуемия кворум и необходимото мнозинство.</w:t>
        <w:tab/>
        <w:br/>
        <w:tab/>
        <w:t xml:space="preserve">Неоснователни са доводите в жалбата за нищожност, поради нарушена процедурата по провеждането на конкурса, тъй като конкурсът е започнал при действието на Наредба № 2 от 27.04.2011 год. за конкурсите и за избор на административни ръководители в органите на съдебната власт (Наредбата). В случая с Решение № 10/15.11.2011 г. на Конституционния съд, публикувано в ДВ, бр. 93/25.11.2011 г. и влязло в сила на 29.11.2011 г., нормата на чл. 194в ЗСВ, регламентираща редът за провеждане на конкурси и избор да се определя с наредба на Висшия съдебен съвет, е обявена за противоконституционна. Действието във времето на решението на Конституционния съд, с което противозаконният текст се обезсилва, е действие на това решение занапред. Неприлагането (обезсилването) започва от деня, когато е влязло в сила решението на Конституционния съд, а според чл. 151, ал. 2 от Конституцията решението влиза в сила три дни след обнародването му - в случая 29.11.2011 г. Към посочената дата обявеният конкурс за повишаване в длъжност и за преместване за назначение на свободни щатни бройки „съдия” в апелативните съдилища, вкл. процесният такъв за Апелативен съд – гр. П. (ДВ бр. 50/01.07.2011 г.) не е приключил. Т.е. налице е заварено висящо правоотношение, чиято процедура е започнала по Наредба № 2/27.04.2011 г. за конкурсите и за избор на административни ръководители в органите на съдебната власт, която от своя страна е основана на закон (чл. 194в ЗСВ), който е обявен за противоконституционен.</w:t>
        <w:tab/>
        <w:br/>
        <w:tab/>
        <w:t xml:space="preserve">Твърденията за нищожност на оспорените по делото решения на ВСС, поради обстоятелството, че след влизане в сила на Решение № 10/15.11.2011 г. на Конституционния съд, административният орган е издал Правила, приети с Решение по Протокол № 39/28.11.2011 г., изм. и доп. с Решение по Протокол № 1/12.01.2012 г. на ВСС, са неоснователни. При приемането на тези Правила административният орган не е излязъл извън рамките на предоставената му от Конституцията на Р. Б. и законите компетентност. Предвид тези свои правомощия ВСС е приел Правилата, с който е детайлизирал нормативната уредба касаеща процедурата по провеждане на конкурсите, която материя има своята първична регламентация в разпоредбите на ЗСВ. Тук е мястото да се отбележи, че в мотивите си към решение № 10 от 15.11.2011 год. постановено по к. дело № 6/2011 год. Конституционният съд е приел, че ВСС не е овластен да приема наредби, с които да дава първична правна уредба на материята по чл. 133 от Конституцията</w:t>
        <w:tab/>
        <w:br/>
        <w:tab/>
        <w:t xml:space="preserve">, защото той има правомощията да приема само вътрешни правила. Доколкото обаче законовите положения се нуждаят от конкретизиране и уточняване с оглед прилагането им, ВСС може да извършва такава дейност, съобразено с Конституцията и ЗСВ, като приема правила, указания и методики. Характерът на материята, по която се предписва ВСС да създава правила, не изисква те бъдат облечени във формата на нормативни актове, доколкото ВСС не може да урежда условията, а само реда за провеждане на процедурите, свързани с назначаването на съдии, прокурори и следователи и тяхното кариерно развитие. Следователно приемайки посочените правила, които детайлизират уредбата за провеждане на конкурс за повишаване в длъжност и за преместване на съдия, прокурор и следовател в органите на съдебната власт, регламентиран в чл. 188 - чл. 194б от ЗСВ, административният орган не е допуснал съществено нарушение, което да опорочи процедурата по провеждане на конкурса и да доведе до нищожност на постановените решения, предмет на оспорване в настоящото съдебно производство.</w:t>
        <w:tab/>
        <w:br/>
        <w:tab/>
        <w:t xml:space="preserve">Неоснователно е и твърдението за съществуването на порок, свързан с обстоятелството, че кадровият орган на съдебната власт ВСС не е спрял процедурата по конкурсите, след като Конституционният съд е допуснал за разглеждане по същество с определение от 12.02.2011 год. заявената пред него противоконституционност на текстове на чл.194в и чл.209а от ЗСВ. Както вече беше посочено конкурсът е обявен с решение на ВСС от заседание на 16.06.2011 г., което е обнародвано в ДВ, бр. 50/01.07.2011 г., т. е. след като Конституционният съд на Р.България е бил вече допуснал до разглеждане искането за обявяване на противоконституционност на текстове от ЗСВ. Очевидно към 16.06.2011 г. административното производство не е било образувано, поради което и не би могло да бъде спирано с оглед нормата на чл. 54, ал. 1, т. 4 от АПК.</w:t>
        <w:tab/>
        <w:br/>
        <w:tab/>
        <w:t xml:space="preserve">Настоящият съдебен състав приема за неоснователни твърденията в жалбата за наличието на отменителните основания по чл. 146, т. 3. и т. 4 от АПК, свързани с неправомерно процедиране на ВСС при назначаването на 4 съдии, при обявен конкурс за повишаване и преместване на свободна длъжност „съдия” в Апелативен съд – гр. П. за 3 щатни бройки. В случая 4-ма от участвалите в събеседването кандидати в конкурса за Апелативен съд – гр. П. са показали отлични професионални достижения (6.00). Същевременно в обявения конкурс (ДВ, бр. 50/ 01.07.2011 г.) за 1 свободна щатна бройка – чрез конкурс за първоначално назначаване, поради оценки под необходимия минимум, не са допуснати кандидати до фазата на събеседване. Административният орган на основание чл. 160 от ЗСВ е повишил в длъжност с Решения № 8.2, 8.5, 8.12 и 8.13 по Протокол № 5 от заседанието на Висшия съдебен съвет (ВСС), проведено на 02.02.2012 г., заинтересованите страни С. А. К., В. И. И., С. К. Г. и Е. А. Б..</w:t>
        <w:tab/>
        <w:br/>
        <w:tab/>
        <w:t xml:space="preserve">Настоящият съдебен състав приема, че ВСС е приел решениятя за повишаване по поредността на класирането като не е допуснал нарушение на закона. Видно от доказателствата към административната преписка кандидатите притежават нравствени и личностни качества, които им позволяват да заемат длъжността „съдия в Апелативен съд – гр. П.”, според становището от Комисията по професионална етика и превенция на корупцията при ВСС и имат атестация с оценка „много добра”, нямат наложени наказания и срещу тях няма сигнали за нарушения на правилата за професионална етика на съдиите. Наред с това, същите са показала отлични професионални достижения (с оценка 6.00). Ето защо случаят им е практически сходен, поради което при разрешаването му административният орган е спазил правилото (основен принцип) по чл. 8, ал. 2 АПК, според което при еднакви условия, сходните случаи се третират еднакво. Това още повече е така, тъй като С. К. Г. и Е. А. Б. имат както еднакви общи оценки за притежаваните от кандидатите професионални качества – 6,00, така и еднакъв общ успех от държавните изпити – 4,50. С оглед постигнатите резултати и принципа за легитимните очаквания на страните, съдът приема, че спрямо всички кандидати, получили еднакви оценки (6,00) и атестация с оценка „много добра”, административният орган е приложил еднакви критерии и подход. Приемането на обратното, в какъвто смисъл са доводите на жалбоподателя, би довело до нарушение на принципа за равенство, доколкото ще се допусне различно отношение към еднакви ("практически сходни") случаи без обективно или разумно обосноваване.</w:t>
        <w:tab/>
        <w:br/>
        <w:tab/>
        <w:t xml:space="preserve">Останалите доводи в жалбата са неотносими към правния спор.</w:t>
        <w:tab/>
        <w:br/>
        <w:tab/>
        <w:t xml:space="preserve">Предвид изложеното, настоящият съдебен състав приема, че подадената жалба срещу Решения № 8.2, 8.5, 8.12 и 8.13 по Протокол № 5 от заседанието на ВСС, проведено на 02.02.2012 г., с които на основание чл. 160 от ЗСВ С. А. К., В. И. И., С. К. Г. и Е. А. Б. са повишени в длъжност „съдия” в Апелативен съд – гр. П., следва да се отхвърли като неоснователна. Обжалваните административни актове са издадени от компетентен орган, при спазване на установената форма, в съответствие с целта на закона, като са спазени материалноправните разпоредби и без да е налице съществено нарушение на адмистративнопроизводствените правила.</w:t>
        <w:tab/>
        <w:br/>
        <w:tab/>
        <w:t xml:space="preserve">Водим от горното и на основание чл. 172, ал. 2 от АПК, Върховният административен съд, състав на седмо отделение,</w:t>
        <w:tab/>
        <w:br/>
        <w:tab/>
        <w:t xml:space="preserve">РЕШИ:</w:t>
        <w:tab/>
        <w:br/>
        <w:tab/>
        <w:t xml:space="preserve">ОТХВЪРЛЯ жалбата на С. Г. З., от гр. П., срещу Решения № 8.2, 8.5, 8.12 и 8.13 по протокол № 5 от 02.02.2012г. на Висшия съдебен съвет.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В. А.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Л. П./п/ Д. М.</w:t>
        <w:tab/>
        <w:br/>
        <w:tab/>
        <w:t xml:space="preserve">Л.П.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